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2F3E" w14:textId="77777777" w:rsidR="00EA7231" w:rsidRDefault="00EA7231" w:rsidP="00EA7231">
      <w:pPr>
        <w:pStyle w:val="1"/>
        <w:spacing w:line="360" w:lineRule="auto"/>
        <w:ind w:rightChars="-4" w:right="-8"/>
        <w:rPr>
          <w:rFonts w:ascii="仿宋" w:eastAsia="仿宋" w:hAnsi="仿宋" w:cs="Tahoma"/>
          <w:b w:val="0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cs="Tahoma" w:hint="eastAsia"/>
          <w:b w:val="0"/>
          <w:bCs w:val="0"/>
          <w:color w:val="333333"/>
          <w:kern w:val="0"/>
          <w:sz w:val="30"/>
          <w:szCs w:val="30"/>
        </w:rPr>
        <w:t>附件1</w:t>
      </w:r>
    </w:p>
    <w:p w14:paraId="5C876212" w14:textId="77777777" w:rsidR="00EA7231" w:rsidRDefault="00EA7231" w:rsidP="00EA7231">
      <w:pPr>
        <w:pStyle w:val="1"/>
        <w:spacing w:afterLines="50" w:after="156" w:line="360" w:lineRule="auto"/>
        <w:ind w:rightChars="-4" w:right="-8"/>
        <w:jc w:val="center"/>
        <w:rPr>
          <w:rFonts w:ascii="方正小标宋简体" w:eastAsia="方正小标宋简体" w:hAnsi="方正小标宋简体"/>
          <w:b w:val="0"/>
          <w:bCs w:val="0"/>
          <w:kern w:val="2"/>
        </w:rPr>
      </w:pPr>
      <w:r>
        <w:rPr>
          <w:rFonts w:ascii="方正小标宋简体" w:eastAsia="方正小标宋简体" w:hAnsi="方正小标宋简体" w:hint="eastAsia"/>
          <w:b w:val="0"/>
          <w:bCs w:val="0"/>
          <w:kern w:val="2"/>
        </w:rPr>
        <w:t>2023年全国中医药经典能力等级考试</w:t>
      </w:r>
    </w:p>
    <w:p w14:paraId="50CA32D1" w14:textId="77777777" w:rsidR="00EA7231" w:rsidRDefault="00EA7231" w:rsidP="00EA7231">
      <w:pPr>
        <w:pStyle w:val="1"/>
        <w:spacing w:afterLines="50" w:after="156" w:line="360" w:lineRule="auto"/>
        <w:ind w:rightChars="-4" w:right="-8"/>
        <w:jc w:val="center"/>
        <w:rPr>
          <w:rFonts w:ascii="方正小标宋简体" w:eastAsia="方正小标宋简体" w:hAnsi="方正小标宋简体"/>
          <w:b w:val="0"/>
          <w:bCs w:val="0"/>
          <w:kern w:val="2"/>
        </w:rPr>
      </w:pPr>
      <w:r>
        <w:rPr>
          <w:rFonts w:ascii="方正小标宋简体" w:eastAsia="方正小标宋简体" w:hAnsi="方正小标宋简体" w:hint="eastAsia"/>
          <w:b w:val="0"/>
          <w:bCs w:val="0"/>
          <w:kern w:val="2"/>
        </w:rPr>
        <w:t>计算机化考试考场配置要求</w:t>
      </w:r>
    </w:p>
    <w:p w14:paraId="780C5370" w14:textId="77777777" w:rsidR="00EA7231" w:rsidRDefault="00EA7231" w:rsidP="00EA7231">
      <w:pPr>
        <w:spacing w:line="360" w:lineRule="auto"/>
        <w:rPr>
          <w:rFonts w:ascii="仿宋" w:eastAsia="仿宋" w:hAnsi="仿宋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黑体" w:hint="eastAsia"/>
          <w:sz w:val="30"/>
          <w:szCs w:val="30"/>
        </w:rPr>
        <w:t>本标准适用于承接人机对话考试的考场。</w:t>
      </w:r>
    </w:p>
    <w:p w14:paraId="0BE9F5E3" w14:textId="77777777" w:rsidR="00EA7231" w:rsidRDefault="00EA7231" w:rsidP="00EA7231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人员配置</w:t>
      </w:r>
    </w:p>
    <w:p w14:paraId="298AC53B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每个考场须配备1名责任心强，具备良好的职业素养，通过人机对话考试系统培训合格的系统管理员。</w:t>
      </w:r>
    </w:p>
    <w:p w14:paraId="4BBD3203" w14:textId="77777777" w:rsidR="00EA7231" w:rsidRDefault="00EA7231" w:rsidP="00EA7231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二、考室模式</w:t>
      </w:r>
      <w:r>
        <w:rPr>
          <w:rFonts w:ascii="黑体" w:eastAsia="黑体" w:hAnsi="黑体" w:cs="黑体" w:hint="eastAsia"/>
          <w:sz w:val="24"/>
        </w:rPr>
        <w:t>（场地、电脑配置的基本要求，即一个考室一个服务器，是本次考室采用的主要模式）</w:t>
      </w:r>
    </w:p>
    <w:p w14:paraId="3434852B" w14:textId="77777777" w:rsidR="00EA7231" w:rsidRDefault="00EA7231" w:rsidP="00EA7231">
      <w:pPr>
        <w:pStyle w:val="a4"/>
        <w:spacing w:line="360" w:lineRule="auto"/>
        <w:ind w:leftChars="200" w:left="420" w:firstLineChars="0" w:firstLine="0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（一）考</w:t>
      </w:r>
      <w:proofErr w:type="gramStart"/>
      <w:r>
        <w:rPr>
          <w:rFonts w:ascii="楷体" w:eastAsia="楷体" w:hAnsi="楷体" w:cs="仿宋" w:hint="eastAsia"/>
          <w:sz w:val="30"/>
          <w:szCs w:val="30"/>
        </w:rPr>
        <w:t>室环境</w:t>
      </w:r>
      <w:proofErr w:type="gramEnd"/>
      <w:r>
        <w:rPr>
          <w:rFonts w:ascii="楷体" w:eastAsia="楷体" w:hAnsi="楷体" w:cs="仿宋" w:hint="eastAsia"/>
          <w:sz w:val="30"/>
          <w:szCs w:val="30"/>
        </w:rPr>
        <w:t>基本要求</w:t>
      </w:r>
    </w:p>
    <w:p w14:paraId="5DE5818F" w14:textId="77777777" w:rsidR="00EA7231" w:rsidRDefault="00EA7231" w:rsidP="00EA7231">
      <w:pPr>
        <w:pStyle w:val="a4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1.同一考室内所有考试电脑必须在局域网内与服务器相通。服务器须连接外网，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考试机不得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连接外网。</w:t>
      </w:r>
    </w:p>
    <w:p w14:paraId="48A83AF8" w14:textId="77777777" w:rsidR="00EA7231" w:rsidRDefault="00EA7231" w:rsidP="00EA7231">
      <w:pPr>
        <w:pStyle w:val="a4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2.确保考试电脑与服务器在局域网内以至少百兆网速相连。交换机百兆，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考试机桌面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M（一般局域网内有百兆网速，基本可满足考试）。</w:t>
      </w:r>
    </w:p>
    <w:p w14:paraId="78EB04C5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3.考试电脑和服务器必须固定IP。</w:t>
      </w:r>
    </w:p>
    <w:p w14:paraId="6B23011C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和服务器必须保证系统干净、无病毒。</w:t>
      </w:r>
    </w:p>
    <w:p w14:paraId="38EE7FA4" w14:textId="77777777" w:rsidR="00EA7231" w:rsidRDefault="00EA7231" w:rsidP="00EA7231">
      <w:pPr>
        <w:pStyle w:val="a4"/>
        <w:spacing w:line="360" w:lineRule="auto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和服务器设置默认浏览器为IE，建议IE</w:t>
      </w:r>
      <w:r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或以上版本。</w:t>
      </w:r>
    </w:p>
    <w:p w14:paraId="30A382C8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6.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和服务器去掉屏保，取消休眠状态（若有）。</w:t>
      </w:r>
    </w:p>
    <w:p w14:paraId="0BDD0215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和服务器系统建议win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、win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38A5A7C9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需安装输入法方便考生调用，至少要包含市面常用的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一种五笔和一种智能拼音输入法。</w:t>
      </w:r>
    </w:p>
    <w:p w14:paraId="4622A0C9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9.如有多台服务器的情况，尽量将服务器集中，以便于技术人员管理操作。</w:t>
      </w:r>
    </w:p>
    <w:p w14:paraId="397F25E6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10.服务器所在机房达到消防要求；有稳定电源；服务器有UPS。（确保电力稳定）</w:t>
      </w:r>
    </w:p>
    <w:p w14:paraId="5DDDAB17" w14:textId="77777777" w:rsidR="00EA7231" w:rsidRDefault="00EA7231" w:rsidP="00EA7231">
      <w:pPr>
        <w:spacing w:line="360" w:lineRule="auto"/>
        <w:ind w:firstLineChars="139" w:firstLine="419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（二）电脑配置要求</w:t>
      </w:r>
    </w:p>
    <w:p w14:paraId="1BF97696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1.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最低配置如下：</w:t>
      </w:r>
    </w:p>
    <w:p w14:paraId="4C471B2E" w14:textId="77777777" w:rsidR="00EA7231" w:rsidRDefault="00EA7231" w:rsidP="00EA7231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0A3016F1" wp14:editId="71ECC00A">
            <wp:extent cx="3973830" cy="1982470"/>
            <wp:effectExtent l="0" t="0" r="762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7813" cy="19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5EEA8083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2.服务器最低配置如下：</w:t>
      </w:r>
    </w:p>
    <w:p w14:paraId="65510265" w14:textId="77777777" w:rsidR="00EA7231" w:rsidRDefault="00EA7231" w:rsidP="00EA7231">
      <w:pPr>
        <w:spacing w:line="360" w:lineRule="auto"/>
        <w:jc w:val="center"/>
        <w:rPr>
          <w:rFonts w:ascii="仿宋" w:eastAsia="仿宋" w:hAnsi="仿宋" w:cs="仿宋"/>
          <w:sz w:val="30"/>
          <w:szCs w:val="30"/>
        </w:rPr>
      </w:pPr>
      <w:r>
        <w:rPr>
          <w:noProof/>
        </w:rPr>
        <w:drawing>
          <wp:inline distT="0" distB="0" distL="0" distR="0" wp14:anchorId="22902B15" wp14:editId="0FD18A64">
            <wp:extent cx="4003675" cy="1992630"/>
            <wp:effectExtent l="0" t="0" r="635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5944" cy="20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6FD5D09A" w14:textId="77777777" w:rsidR="00EA7231" w:rsidRDefault="00EA7231" w:rsidP="00EA7231">
      <w:pPr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备注：</w:t>
      </w:r>
    </w:p>
    <w:p w14:paraId="78B0A412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1.以上服务器配置是针对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数量不超过6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台的一般考室。如果超过6</w:t>
      </w:r>
      <w:r>
        <w:rPr>
          <w:rFonts w:ascii="仿宋" w:eastAsia="仿宋" w:hAnsi="仿宋" w:cs="仿宋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台配置的考室则需要进行相应提升。</w:t>
      </w:r>
    </w:p>
    <w:p w14:paraId="2B9337C2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2.机房的教师机可以被认定为服务器，服务器上可以通过拍照完成考生签到，所以签到机和服务器可以共用一台。</w:t>
      </w:r>
    </w:p>
    <w:p w14:paraId="49CED2A3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各考室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需要配备一个不低于4G的优盘，用来备份服务器上的数据。</w:t>
      </w:r>
    </w:p>
    <w:p w14:paraId="1E7383CB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4.服务器不能开启防火墙（或服务器防火墙开放8090和3308端口）。</w:t>
      </w:r>
    </w:p>
    <w:p w14:paraId="5093CEA6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5.服务器硬盘必须包含C盘，且硬盘的每个分区剩余空间必须大于10G。</w:t>
      </w:r>
    </w:p>
    <w:p w14:paraId="516B9038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6.服务器尽量不安装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还原卡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或将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还原卡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设置为无效模式。</w:t>
      </w:r>
    </w:p>
    <w:p w14:paraId="26888CFC" w14:textId="77777777" w:rsidR="00EA7231" w:rsidRDefault="00EA7231" w:rsidP="00EA7231">
      <w:pPr>
        <w:spacing w:line="360" w:lineRule="auto"/>
        <w:rPr>
          <w:rFonts w:ascii="楷体" w:eastAsia="楷体" w:hAnsi="楷体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黑体" w:eastAsia="黑体" w:hAnsi="黑体" w:cs="黑体"/>
          <w:b/>
          <w:sz w:val="30"/>
          <w:szCs w:val="30"/>
        </w:rPr>
        <w:t xml:space="preserve"> </w:t>
      </w:r>
      <w:r>
        <w:rPr>
          <w:rFonts w:ascii="楷体" w:eastAsia="楷体" w:hAnsi="楷体" w:cs="仿宋" w:hint="eastAsia"/>
          <w:sz w:val="30"/>
          <w:szCs w:val="30"/>
        </w:rPr>
        <w:t>（三）</w:t>
      </w:r>
      <w:r>
        <w:rPr>
          <w:rFonts w:ascii="楷体" w:eastAsia="楷体" w:hAnsi="楷体" w:cs="仿宋"/>
          <w:sz w:val="30"/>
          <w:szCs w:val="30"/>
        </w:rPr>
        <w:t>其他要求</w:t>
      </w:r>
    </w:p>
    <w:p w14:paraId="5F9574D0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1.各考点考场教师机必须有文件分发功能，以便于测试分发程序。</w:t>
      </w:r>
    </w:p>
    <w:p w14:paraId="03AF4488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2.各考点准备好打印机并安装好驱动程序，用于打印考场管理员用户名和密码。</w:t>
      </w:r>
    </w:p>
    <w:p w14:paraId="75E4B745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3.各考点最好准备好能一台够上网的电脑备用，用于下载和上传数据，上网电脑网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速需要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大于100K，避免影响下载速度。</w:t>
      </w:r>
    </w:p>
    <w:p w14:paraId="6257D62A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4.不建议使用云机房，若使用云机房需由云机房专业管理人员提供技术支持，以保障考试环境可正常使用。</w:t>
      </w:r>
    </w:p>
    <w:p w14:paraId="5EBFEC16" w14:textId="77777777" w:rsidR="00EA7231" w:rsidRDefault="00EA7231" w:rsidP="00EA7231">
      <w:pPr>
        <w:spacing w:line="360" w:lineRule="auto"/>
        <w:ind w:firstLineChars="200" w:firstLine="600"/>
        <w:rPr>
          <w:rFonts w:ascii="楷体" w:eastAsia="楷体" w:hAnsi="楷体" w:cs="黑体"/>
          <w:b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二、考场模式</w:t>
      </w:r>
      <w:r>
        <w:rPr>
          <w:rFonts w:ascii="黑体" w:eastAsia="黑体" w:hAnsi="黑体" w:cs="黑体" w:hint="eastAsia"/>
          <w:sz w:val="24"/>
        </w:rPr>
        <w:t>（即一个考场所有的</w:t>
      </w:r>
      <w:proofErr w:type="gramStart"/>
      <w:r>
        <w:rPr>
          <w:rFonts w:ascii="黑体" w:eastAsia="黑体" w:hAnsi="黑体" w:cs="黑体" w:hint="eastAsia"/>
          <w:sz w:val="24"/>
        </w:rPr>
        <w:t>考试机</w:t>
      </w:r>
      <w:proofErr w:type="gramEnd"/>
      <w:r>
        <w:rPr>
          <w:rFonts w:ascii="黑体" w:eastAsia="黑体" w:hAnsi="黑体" w:cs="黑体" w:hint="eastAsia"/>
          <w:sz w:val="24"/>
        </w:rPr>
        <w:t>共用一个服务器，如果达不到考</w:t>
      </w:r>
      <w:proofErr w:type="gramStart"/>
      <w:r>
        <w:rPr>
          <w:rFonts w:ascii="黑体" w:eastAsia="黑体" w:hAnsi="黑体" w:cs="黑体" w:hint="eastAsia"/>
          <w:sz w:val="24"/>
        </w:rPr>
        <w:t>室模式</w:t>
      </w:r>
      <w:proofErr w:type="gramEnd"/>
      <w:r>
        <w:rPr>
          <w:rFonts w:ascii="黑体" w:eastAsia="黑体" w:hAnsi="黑体" w:cs="黑体" w:hint="eastAsia"/>
          <w:sz w:val="24"/>
        </w:rPr>
        <w:t>或所有的</w:t>
      </w:r>
      <w:proofErr w:type="gramStart"/>
      <w:r>
        <w:rPr>
          <w:rFonts w:ascii="黑体" w:eastAsia="黑体" w:hAnsi="黑体" w:cs="黑体" w:hint="eastAsia"/>
          <w:sz w:val="24"/>
        </w:rPr>
        <w:t>考试机</w:t>
      </w:r>
      <w:proofErr w:type="gramEnd"/>
      <w:r>
        <w:rPr>
          <w:rFonts w:ascii="黑体" w:eastAsia="黑体" w:hAnsi="黑体" w:cs="黑体" w:hint="eastAsia"/>
          <w:sz w:val="24"/>
        </w:rPr>
        <w:t>都在一个网内且都可以用一个大型服务器管理）</w:t>
      </w:r>
    </w:p>
    <w:p w14:paraId="03D0F83D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配置和考试模式一致。</w:t>
      </w:r>
    </w:p>
    <w:p w14:paraId="02CFF363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（二）每个考室要留出一台电脑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当做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签到机，配置与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考试机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一致。</w:t>
      </w:r>
    </w:p>
    <w:p w14:paraId="7EB8CB6B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（三）其他要求均与考试模式一致。</w:t>
      </w:r>
    </w:p>
    <w:p w14:paraId="1260B965" w14:textId="77777777" w:rsidR="00EA7231" w:rsidRDefault="00EA7231" w:rsidP="00EA7231">
      <w:pPr>
        <w:spacing w:line="360" w:lineRule="auto"/>
        <w:ind w:firstLineChars="200" w:firstLine="600"/>
        <w:rPr>
          <w:rFonts w:ascii="楷体" w:eastAsia="楷体" w:hAnsi="楷体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（四）考场模式下，服务器需要连接外网，签到机需连接到局域网内。必须配备一台同样配置的服务器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做为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备用服务器。</w:t>
      </w:r>
    </w:p>
    <w:p w14:paraId="23B502ED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</w:t>
      </w:r>
      <w:r>
        <w:rPr>
          <w:rFonts w:ascii="黑体" w:eastAsia="黑体" w:hAnsi="黑体" w:cs="黑体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（五）</w:t>
      </w:r>
      <w:r>
        <w:rPr>
          <w:rFonts w:ascii="仿宋" w:eastAsia="仿宋" w:hAnsi="仿宋" w:cs="仿宋"/>
          <w:sz w:val="30"/>
          <w:szCs w:val="30"/>
        </w:rPr>
        <w:t>服务器配置要求</w:t>
      </w:r>
    </w:p>
    <w:p w14:paraId="723E1084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/>
          <w:sz w:val="30"/>
          <w:szCs w:val="30"/>
        </w:rPr>
        <w:t>500</w:t>
      </w:r>
      <w:r>
        <w:rPr>
          <w:rFonts w:ascii="仿宋" w:eastAsia="仿宋" w:hAnsi="仿宋" w:cs="仿宋" w:hint="eastAsia"/>
          <w:sz w:val="30"/>
          <w:szCs w:val="30"/>
        </w:rPr>
        <w:t>人以上规模，要求按配比分服务器带动。</w:t>
      </w:r>
    </w:p>
    <w:p w14:paraId="520C90A9" w14:textId="77777777" w:rsidR="00EA7231" w:rsidRDefault="00EA7231" w:rsidP="00EA7231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2.200-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00人规模，服务器配置要求如下：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  <w:gridCol w:w="1105"/>
      </w:tblGrid>
      <w:tr w:rsidR="00EA7231" w14:paraId="734CCEA8" w14:textId="77777777" w:rsidTr="008134EB">
        <w:trPr>
          <w:tblHeader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7169536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设备名称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670F16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配置要求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4BA89FF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</w:tr>
      <w:tr w:rsidR="00EA7231" w14:paraId="42698A79" w14:textId="77777777" w:rsidTr="008134E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4A0E6C2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服务器</w:t>
            </w:r>
          </w:p>
        </w:tc>
        <w:tc>
          <w:tcPr>
            <w:tcW w:w="4961" w:type="dxa"/>
            <w:shd w:val="clear" w:color="auto" w:fill="auto"/>
          </w:tcPr>
          <w:p w14:paraId="0BC197B1" w14:textId="77777777" w:rsidR="00EA7231" w:rsidRDefault="00EA7231" w:rsidP="008134EB">
            <w:pPr>
              <w:keepNext/>
              <w:keepLines/>
              <w:shd w:val="clear" w:color="auto" w:fill="FFFFFF"/>
              <w:spacing w:line="440" w:lineRule="exact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CPU 至强4核2.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GHz，2颗以上； </w:t>
            </w:r>
          </w:p>
          <w:p w14:paraId="1CE51468" w14:textId="77777777" w:rsidR="00EA7231" w:rsidRDefault="00EA7231" w:rsidP="008134EB">
            <w:pPr>
              <w:keepNext/>
              <w:keepLines/>
              <w:shd w:val="clear" w:color="auto" w:fill="FFFFFF"/>
              <w:spacing w:line="440" w:lineRule="exact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内存16G以上； 硬盘300G*4以上</w:t>
            </w:r>
          </w:p>
          <w:p w14:paraId="1B4C889D" w14:textId="77777777" w:rsidR="00EA7231" w:rsidRDefault="00EA7231" w:rsidP="008134EB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Windows Server 2012 64位/Windows Server 2008 R2 64位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221B6AA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EA7231" w14:paraId="3555EA1E" w14:textId="77777777" w:rsidTr="008134EB">
        <w:trPr>
          <w:trHeight w:val="534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5F22151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UPS</w:t>
            </w:r>
          </w:p>
        </w:tc>
        <w:tc>
          <w:tcPr>
            <w:tcW w:w="4961" w:type="dxa"/>
            <w:shd w:val="clear" w:color="auto" w:fill="auto"/>
          </w:tcPr>
          <w:p w14:paraId="14F506B5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能保证服务器供电1个小时以上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70EFEE9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EA7231" w14:paraId="47DF5287" w14:textId="77777777" w:rsidTr="008134EB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C034097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在线考试人数</w:t>
            </w:r>
          </w:p>
        </w:tc>
        <w:tc>
          <w:tcPr>
            <w:tcW w:w="4961" w:type="dxa"/>
            <w:shd w:val="clear" w:color="auto" w:fill="auto"/>
          </w:tcPr>
          <w:p w14:paraId="63D1A377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200-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00人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C78F86C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D6DD24B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3.200人以下规模，要求两台高配置计算机，服务器配置要求如下：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3"/>
        <w:gridCol w:w="1213"/>
      </w:tblGrid>
      <w:tr w:rsidR="00EA7231" w14:paraId="3F66DD37" w14:textId="77777777" w:rsidTr="008134EB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9296B80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0DE8B1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配置要求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1A483F4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</w:tr>
      <w:tr w:rsidR="00EA7231" w14:paraId="103304A2" w14:textId="77777777" w:rsidTr="008134EB">
        <w:trPr>
          <w:trHeight w:val="276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8415BF2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服务器</w:t>
            </w:r>
          </w:p>
        </w:tc>
        <w:tc>
          <w:tcPr>
            <w:tcW w:w="5103" w:type="dxa"/>
            <w:shd w:val="clear" w:color="auto" w:fill="auto"/>
          </w:tcPr>
          <w:p w14:paraId="2E71525E" w14:textId="77777777" w:rsidR="00EA7231" w:rsidRDefault="00EA7231" w:rsidP="008134EB">
            <w:pPr>
              <w:keepNext/>
              <w:keepLines/>
              <w:shd w:val="clear" w:color="auto" w:fill="FFFFFF"/>
              <w:spacing w:line="440" w:lineRule="exact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CPU 型号：Intel 酷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i7 920</w:t>
            </w:r>
          </w:p>
          <w:p w14:paraId="4C71B8DD" w14:textId="77777777" w:rsidR="00EA7231" w:rsidRDefault="00EA7231" w:rsidP="008134EB">
            <w:pPr>
              <w:keepNext/>
              <w:keepLines/>
              <w:shd w:val="clear" w:color="auto" w:fill="FFFFFF"/>
              <w:spacing w:line="440" w:lineRule="exact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CPU频率：2.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GHz</w:t>
            </w:r>
          </w:p>
          <w:p w14:paraId="41CDD286" w14:textId="77777777" w:rsidR="00EA7231" w:rsidRDefault="00EA7231" w:rsidP="008134EB">
            <w:pPr>
              <w:keepNext/>
              <w:keepLines/>
              <w:shd w:val="clear" w:color="auto" w:fill="FFFFFF"/>
              <w:spacing w:line="440" w:lineRule="exact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内存容量：8GB DDR3 1600MHz</w:t>
            </w:r>
          </w:p>
          <w:p w14:paraId="10122929" w14:textId="77777777" w:rsidR="00EA7231" w:rsidRDefault="00EA7231" w:rsidP="008134EB">
            <w:pPr>
              <w:keepNext/>
              <w:keepLines/>
              <w:shd w:val="clear" w:color="auto" w:fill="FFFFFF"/>
              <w:spacing w:line="440" w:lineRule="exact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硬盘容量：500G 7200转，SATA</w:t>
            </w:r>
          </w:p>
          <w:p w14:paraId="23C1D281" w14:textId="77777777" w:rsidR="00EA7231" w:rsidRDefault="00EA7231" w:rsidP="008134EB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Windows Server 2008  64位/ Windows 7 企业版 64位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DB552B6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EA7231" w14:paraId="3ED26215" w14:textId="77777777" w:rsidTr="008134EB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457FA4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UPS</w:t>
            </w:r>
          </w:p>
        </w:tc>
        <w:tc>
          <w:tcPr>
            <w:tcW w:w="5103" w:type="dxa"/>
            <w:shd w:val="clear" w:color="auto" w:fill="auto"/>
          </w:tcPr>
          <w:p w14:paraId="553E6050" w14:textId="77777777" w:rsidR="00EA7231" w:rsidRDefault="00EA7231" w:rsidP="008134EB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能保证服务器供电1个小时以上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501BD92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EA7231" w14:paraId="75D32F88" w14:textId="77777777" w:rsidTr="008134EB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8098384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在线考试人数</w:t>
            </w:r>
          </w:p>
        </w:tc>
        <w:tc>
          <w:tcPr>
            <w:tcW w:w="5103" w:type="dxa"/>
            <w:shd w:val="clear" w:color="auto" w:fill="auto"/>
          </w:tcPr>
          <w:p w14:paraId="10072829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200人以下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D9C7220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1D362A0" w14:textId="77777777" w:rsidR="00EA7231" w:rsidRDefault="00EA7231" w:rsidP="00EA7231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4.笔记本电脑作为服务器的配置要求如下：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1701"/>
      </w:tblGrid>
      <w:tr w:rsidR="00EA7231" w14:paraId="3FE3ADB4" w14:textId="77777777" w:rsidTr="008134EB">
        <w:tc>
          <w:tcPr>
            <w:tcW w:w="2268" w:type="dxa"/>
            <w:shd w:val="clear" w:color="auto" w:fill="auto"/>
            <w:vAlign w:val="center"/>
          </w:tcPr>
          <w:p w14:paraId="657B7574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设备名称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55E178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配置要求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B79BE0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</w:tr>
      <w:tr w:rsidR="00EA7231" w14:paraId="42E660C7" w14:textId="77777777" w:rsidTr="008134EB">
        <w:tc>
          <w:tcPr>
            <w:tcW w:w="2268" w:type="dxa"/>
            <w:shd w:val="clear" w:color="auto" w:fill="auto"/>
            <w:vAlign w:val="center"/>
          </w:tcPr>
          <w:p w14:paraId="1C8B9741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服务器</w:t>
            </w:r>
          </w:p>
        </w:tc>
        <w:tc>
          <w:tcPr>
            <w:tcW w:w="4253" w:type="dxa"/>
            <w:shd w:val="clear" w:color="auto" w:fill="auto"/>
          </w:tcPr>
          <w:p w14:paraId="32364951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CPU 型号：</w:t>
            </w:r>
            <w:hyperlink r:id="rId7" w:history="1">
              <w:r>
                <w:rPr>
                  <w:rFonts w:ascii="仿宋" w:eastAsia="仿宋" w:hAnsi="仿宋" w:cs="仿宋" w:hint="eastAsia"/>
                  <w:bCs/>
                  <w:sz w:val="28"/>
                  <w:szCs w:val="28"/>
                </w:rPr>
                <w:t>Intel 酷</w:t>
              </w:r>
              <w:proofErr w:type="gramStart"/>
              <w:r>
                <w:rPr>
                  <w:rFonts w:ascii="仿宋" w:eastAsia="仿宋" w:hAnsi="仿宋" w:cs="仿宋" w:hint="eastAsia"/>
                  <w:bCs/>
                  <w:sz w:val="28"/>
                  <w:szCs w:val="28"/>
                </w:rPr>
                <w:t>睿</w:t>
              </w:r>
              <w:proofErr w:type="gramEnd"/>
              <w:r>
                <w:rPr>
                  <w:rFonts w:ascii="仿宋" w:eastAsia="仿宋" w:hAnsi="仿宋" w:cs="仿宋" w:hint="eastAsia"/>
                  <w:bCs/>
                  <w:sz w:val="28"/>
                  <w:szCs w:val="28"/>
                </w:rPr>
                <w:t>i7 3610QM</w:t>
              </w:r>
            </w:hyperlink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  <w:p w14:paraId="67A784CF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hyperlink r:id="rId8" w:history="1">
              <w:r>
                <w:rPr>
                  <w:rFonts w:ascii="仿宋" w:eastAsia="仿宋" w:hAnsi="仿宋" w:cs="仿宋" w:hint="eastAsia"/>
                  <w:bCs/>
                  <w:color w:val="000000" w:themeColor="text1"/>
                  <w:sz w:val="28"/>
                  <w:szCs w:val="28"/>
                </w:rPr>
                <w:t>CPU主频</w:t>
              </w:r>
            </w:hyperlink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：2.</w:t>
            </w:r>
            <w:r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GHz</w:t>
            </w:r>
          </w:p>
          <w:p w14:paraId="209EF7FB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内存容量：8GB DDR3 1600MHz</w:t>
            </w:r>
          </w:p>
          <w:p w14:paraId="0D9C188D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硬盘容量：500G，SATA</w:t>
            </w:r>
          </w:p>
          <w:p w14:paraId="38668DD3" w14:textId="77777777" w:rsidR="00EA7231" w:rsidRDefault="00EA7231" w:rsidP="008134EB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Windows 7 企业版 64位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B9EC2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EA7231" w14:paraId="735E780A" w14:textId="77777777" w:rsidTr="008134EB">
        <w:tc>
          <w:tcPr>
            <w:tcW w:w="2268" w:type="dxa"/>
            <w:shd w:val="clear" w:color="auto" w:fill="auto"/>
            <w:vAlign w:val="center"/>
          </w:tcPr>
          <w:p w14:paraId="1B1B8624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在线考试人数</w:t>
            </w:r>
          </w:p>
        </w:tc>
        <w:tc>
          <w:tcPr>
            <w:tcW w:w="4253" w:type="dxa"/>
            <w:shd w:val="clear" w:color="auto" w:fill="auto"/>
          </w:tcPr>
          <w:p w14:paraId="09F5D060" w14:textId="77777777" w:rsidR="00EA7231" w:rsidRDefault="00EA7231" w:rsidP="008134EB">
            <w:pPr>
              <w:keepNext/>
              <w:keepLines/>
              <w:shd w:val="clear" w:color="auto" w:fill="FFFFFF"/>
              <w:spacing w:line="360" w:lineRule="auto"/>
              <w:outlineLvl w:val="2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200人以下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79651" w14:textId="77777777" w:rsidR="00EA7231" w:rsidRDefault="00EA7231" w:rsidP="008134EB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D44E9D2" w14:textId="77777777" w:rsidR="003D0861" w:rsidRDefault="003D0861"/>
    <w:sectPr w:rsidR="003D0861" w:rsidSect="00601AFE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4BB"/>
    <w:multiLevelType w:val="multilevel"/>
    <w:tmpl w:val="5C8054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 w16cid:durableId="11170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31"/>
    <w:rsid w:val="003212F5"/>
    <w:rsid w:val="003D0861"/>
    <w:rsid w:val="00491571"/>
    <w:rsid w:val="00601AFE"/>
    <w:rsid w:val="00987AB1"/>
    <w:rsid w:val="00DD046F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0FC9"/>
  <w15:chartTrackingRefBased/>
  <w15:docId w15:val="{C16669C4-128A-4104-A45E-0FC65C17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3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EA7231"/>
    <w:pPr>
      <w:keepNext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rsid w:val="00EA723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EA7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zol.com.cn/product_param/index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ail.zol.com.cn/notebook_index/subcate16_list_p23064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1</cp:revision>
  <dcterms:created xsi:type="dcterms:W3CDTF">2023-11-01T08:47:00Z</dcterms:created>
  <dcterms:modified xsi:type="dcterms:W3CDTF">2023-11-01T08:48:00Z</dcterms:modified>
</cp:coreProperties>
</file>