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D45A" w14:textId="77777777" w:rsidR="0043785F" w:rsidRDefault="005F5448">
      <w:pPr>
        <w:spacing w:line="560" w:lineRule="exact"/>
        <w:rPr>
          <w:rFonts w:ascii="黑体" w:eastAsia="黑体" w:hAnsi="黑体"/>
          <w:sz w:val="32"/>
          <w:szCs w:val="32"/>
        </w:rPr>
      </w:pPr>
      <w:r>
        <w:rPr>
          <w:rFonts w:ascii="黑体" w:eastAsia="黑体" w:hAnsi="黑体" w:cs="黑体" w:hint="eastAsia"/>
          <w:sz w:val="32"/>
          <w:szCs w:val="32"/>
        </w:rPr>
        <w:t>附件1</w:t>
      </w:r>
    </w:p>
    <w:p w14:paraId="3AB68851" w14:textId="77777777" w:rsidR="0043785F" w:rsidRDefault="005F5448">
      <w:pPr>
        <w:spacing w:line="560" w:lineRule="exact"/>
        <w:jc w:val="center"/>
        <w:rPr>
          <w:rFonts w:ascii="方正小标宋简体" w:eastAsia="方正小标宋简体" w:hAnsi="方正小标宋简体"/>
          <w:sz w:val="44"/>
          <w:szCs w:val="44"/>
        </w:rPr>
      </w:pPr>
      <w:r>
        <w:rPr>
          <w:rFonts w:ascii="方正小标宋简体" w:eastAsia="方正小标宋简体" w:hAnsi="黑体" w:hint="eastAsia"/>
          <w:sz w:val="44"/>
          <w:szCs w:val="44"/>
        </w:rPr>
        <w:t>计算机化考试考场配置要求</w:t>
      </w:r>
    </w:p>
    <w:p w14:paraId="07985C94" w14:textId="77777777" w:rsidR="0043785F" w:rsidRDefault="005F5448">
      <w:pPr>
        <w:spacing w:line="560" w:lineRule="exact"/>
        <w:ind w:firstLineChars="200" w:firstLine="640"/>
        <w:rPr>
          <w:rFonts w:ascii="黑体" w:eastAsia="黑体" w:hAnsi="黑体"/>
          <w:sz w:val="32"/>
          <w:szCs w:val="32"/>
        </w:rPr>
      </w:pPr>
      <w:r>
        <w:rPr>
          <w:rFonts w:ascii="仿宋" w:eastAsia="仿宋" w:hAnsi="仿宋" w:cs="黑体" w:hint="eastAsia"/>
          <w:sz w:val="32"/>
          <w:szCs w:val="32"/>
        </w:rPr>
        <w:t>本标准适用于承接人机对话考试的考场。</w:t>
      </w:r>
    </w:p>
    <w:p w14:paraId="7B244260" w14:textId="77777777" w:rsidR="0043785F" w:rsidRDefault="005F5448">
      <w:pPr>
        <w:spacing w:line="560" w:lineRule="exact"/>
        <w:ind w:left="60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w:t>
      </w:r>
      <w:r>
        <w:rPr>
          <w:rFonts w:ascii="黑体" w:eastAsia="黑体" w:hAnsi="黑体" w:cs="黑体" w:hint="eastAsia"/>
          <w:sz w:val="32"/>
          <w:szCs w:val="32"/>
        </w:rPr>
        <w:t>人员配置</w:t>
      </w:r>
    </w:p>
    <w:p w14:paraId="391347F3" w14:textId="77777777" w:rsidR="0043785F" w:rsidRDefault="005F5448">
      <w:pPr>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每个考场须配备1名责任心强，具备良好的职业素养，通过人机对话考试系统培训合格的系统管理员。</w:t>
      </w:r>
    </w:p>
    <w:p w14:paraId="33BBFE7C" w14:textId="77777777" w:rsidR="0043785F" w:rsidRDefault="005F544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二、考室模式（场地、电脑配置的基本要求，即一个考室一个服务器，是本次考室采用的主要模式）</w:t>
      </w:r>
    </w:p>
    <w:p w14:paraId="4E1EA048" w14:textId="77777777" w:rsidR="0043785F" w:rsidRDefault="005F5448">
      <w:pPr>
        <w:pStyle w:val="ab"/>
        <w:spacing w:line="560" w:lineRule="exact"/>
        <w:ind w:firstLineChars="0" w:firstLine="0"/>
        <w:rPr>
          <w:rFonts w:ascii="楷体" w:eastAsia="楷体" w:hAnsi="楷体" w:cs="仿宋"/>
          <w:sz w:val="32"/>
          <w:szCs w:val="32"/>
        </w:rPr>
      </w:pPr>
      <w:r>
        <w:rPr>
          <w:rFonts w:ascii="楷体" w:eastAsia="楷体" w:hAnsi="楷体" w:cs="仿宋" w:hint="eastAsia"/>
          <w:sz w:val="32"/>
          <w:szCs w:val="32"/>
        </w:rPr>
        <w:t xml:space="preserve">    （一）考室环境基本要求</w:t>
      </w:r>
    </w:p>
    <w:p w14:paraId="07F7BDB4" w14:textId="77777777" w:rsidR="0043785F" w:rsidRDefault="005F5448">
      <w:pPr>
        <w:pStyle w:val="ab"/>
        <w:spacing w:line="560" w:lineRule="exact"/>
        <w:ind w:firstLine="640"/>
        <w:rPr>
          <w:rFonts w:ascii="仿宋" w:eastAsia="仿宋" w:hAnsi="仿宋" w:cs="仿宋"/>
          <w:sz w:val="32"/>
          <w:szCs w:val="32"/>
        </w:rPr>
      </w:pPr>
      <w:r>
        <w:rPr>
          <w:rFonts w:ascii="仿宋" w:eastAsia="仿宋" w:hAnsi="仿宋" w:cs="仿宋" w:hint="eastAsia"/>
          <w:sz w:val="32"/>
          <w:szCs w:val="32"/>
        </w:rPr>
        <w:t>1.同一考室内所有考试电脑必须在局域网内与服务器相通。服务器须连接外网，考试机不得连接外网。</w:t>
      </w:r>
    </w:p>
    <w:p w14:paraId="46356A2C" w14:textId="77777777" w:rsidR="0043785F" w:rsidRDefault="005F5448">
      <w:pPr>
        <w:pStyle w:val="ab"/>
        <w:spacing w:line="560" w:lineRule="exact"/>
        <w:ind w:firstLine="640"/>
        <w:rPr>
          <w:rFonts w:ascii="仿宋" w:eastAsia="仿宋" w:hAnsi="仿宋" w:cs="仿宋"/>
          <w:sz w:val="32"/>
          <w:szCs w:val="32"/>
        </w:rPr>
      </w:pPr>
      <w:r>
        <w:rPr>
          <w:rFonts w:ascii="仿宋" w:eastAsia="仿宋" w:hAnsi="仿宋" w:cs="仿宋" w:hint="eastAsia"/>
          <w:sz w:val="32"/>
          <w:szCs w:val="32"/>
        </w:rPr>
        <w:t>2.确保考试电脑与服务器在局域网内以至少百兆网速相连。交换机百兆，考试机桌面1</w:t>
      </w:r>
      <w:r>
        <w:rPr>
          <w:rFonts w:ascii="仿宋" w:eastAsia="仿宋" w:hAnsi="仿宋" w:cs="仿宋"/>
          <w:sz w:val="32"/>
          <w:szCs w:val="32"/>
        </w:rPr>
        <w:t>0</w:t>
      </w:r>
      <w:r>
        <w:rPr>
          <w:rFonts w:ascii="仿宋" w:eastAsia="仿宋" w:hAnsi="仿宋" w:cs="仿宋" w:hint="eastAsia"/>
          <w:sz w:val="32"/>
          <w:szCs w:val="32"/>
        </w:rPr>
        <w:t>M（一般局域网内有百兆网速，基本可满足考试）。</w:t>
      </w:r>
    </w:p>
    <w:p w14:paraId="0A36F447" w14:textId="77777777" w:rsidR="0043785F" w:rsidRDefault="005F544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3.考试电脑和服务器必须固定IP。</w:t>
      </w:r>
    </w:p>
    <w:p w14:paraId="7945F68C" w14:textId="77777777" w:rsidR="0043785F" w:rsidRDefault="005F544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4.考试机和服务器必须保证系统干净、无病毒。</w:t>
      </w:r>
    </w:p>
    <w:p w14:paraId="0C103FE4" w14:textId="77777777" w:rsidR="0043785F" w:rsidRDefault="005F5448">
      <w:pPr>
        <w:pStyle w:val="ab"/>
        <w:spacing w:line="560" w:lineRule="exact"/>
        <w:ind w:firstLine="640"/>
        <w:rPr>
          <w:rFonts w:ascii="仿宋" w:eastAsia="仿宋" w:hAnsi="仿宋" w:cs="仿宋"/>
          <w:sz w:val="32"/>
          <w:szCs w:val="32"/>
        </w:rPr>
      </w:pPr>
      <w:r>
        <w:rPr>
          <w:rFonts w:ascii="仿宋" w:eastAsia="仿宋" w:hAnsi="仿宋" w:cs="仿宋" w:hint="eastAsia"/>
          <w:sz w:val="32"/>
          <w:szCs w:val="32"/>
        </w:rPr>
        <w:t>5.考试机和服务器设置默认浏览器为IE，建议IE</w:t>
      </w:r>
      <w:r>
        <w:rPr>
          <w:rFonts w:ascii="仿宋" w:eastAsia="仿宋" w:hAnsi="仿宋" w:cs="仿宋"/>
          <w:sz w:val="32"/>
          <w:szCs w:val="32"/>
        </w:rPr>
        <w:t>8</w:t>
      </w:r>
      <w:r>
        <w:rPr>
          <w:rFonts w:ascii="仿宋" w:eastAsia="仿宋" w:hAnsi="仿宋" w:cs="仿宋" w:hint="eastAsia"/>
          <w:sz w:val="32"/>
          <w:szCs w:val="32"/>
        </w:rPr>
        <w:t>或以上版本。</w:t>
      </w:r>
    </w:p>
    <w:p w14:paraId="666FB803" w14:textId="77777777" w:rsidR="0043785F" w:rsidRDefault="005F5448">
      <w:pPr>
        <w:spacing w:line="560" w:lineRule="exact"/>
        <w:rPr>
          <w:rFonts w:ascii="仿宋" w:eastAsia="仿宋" w:hAnsi="仿宋" w:cs="仿宋"/>
          <w:sz w:val="32"/>
          <w:szCs w:val="32"/>
        </w:rPr>
      </w:pPr>
      <w:r>
        <w:rPr>
          <w:rFonts w:ascii="仿宋" w:eastAsia="仿宋" w:hAnsi="仿宋" w:cs="仿宋" w:hint="eastAsia"/>
          <w:sz w:val="32"/>
          <w:szCs w:val="32"/>
        </w:rPr>
        <w:t xml:space="preserve">    6.考试机和服务器去掉屏保，取消休眠状态（若有）。</w:t>
      </w:r>
    </w:p>
    <w:p w14:paraId="66F32F0B" w14:textId="77777777" w:rsidR="0043785F" w:rsidRDefault="005F544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7.考试机和服务器系统建议win</w:t>
      </w:r>
      <w:r>
        <w:rPr>
          <w:rFonts w:ascii="仿宋" w:eastAsia="仿宋" w:hAnsi="仿宋" w:cs="仿宋"/>
          <w:sz w:val="32"/>
          <w:szCs w:val="32"/>
        </w:rPr>
        <w:t>7</w:t>
      </w:r>
      <w:r>
        <w:rPr>
          <w:rFonts w:ascii="仿宋" w:eastAsia="仿宋" w:hAnsi="仿宋" w:cs="仿宋" w:hint="eastAsia"/>
          <w:sz w:val="32"/>
          <w:szCs w:val="32"/>
        </w:rPr>
        <w:t>、win</w:t>
      </w:r>
      <w:r>
        <w:rPr>
          <w:rFonts w:ascii="仿宋" w:eastAsia="仿宋" w:hAnsi="仿宋" w:cs="仿宋"/>
          <w:sz w:val="32"/>
          <w:szCs w:val="32"/>
        </w:rPr>
        <w:t>10</w:t>
      </w:r>
      <w:r>
        <w:rPr>
          <w:rFonts w:ascii="仿宋" w:eastAsia="仿宋" w:hAnsi="仿宋" w:cs="仿宋" w:hint="eastAsia"/>
          <w:sz w:val="32"/>
          <w:szCs w:val="32"/>
        </w:rPr>
        <w:t>。</w:t>
      </w:r>
    </w:p>
    <w:p w14:paraId="1A609EAD" w14:textId="77777777" w:rsidR="0043785F" w:rsidRDefault="005F544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8.考试机需安装输入法方便考生调用，至少要包含市面常用的一种五笔和一种智能拼音输入法。</w:t>
      </w:r>
    </w:p>
    <w:p w14:paraId="07B418FC" w14:textId="77777777" w:rsidR="0043785F" w:rsidRDefault="005F544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9.如有多台服务器的情况，尽量将服务器集中，以便于技术人员管理操作。</w:t>
      </w:r>
    </w:p>
    <w:p w14:paraId="232F2FA0" w14:textId="77777777" w:rsidR="0043785F" w:rsidRDefault="005F544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10.服务器所在机房达到消防要求；有稳定电源；服务器有UPS。（确保电力稳定）</w:t>
      </w:r>
    </w:p>
    <w:p w14:paraId="6442C9D1" w14:textId="77777777" w:rsidR="0043785F" w:rsidRDefault="005F5448" w:rsidP="00DD4E61">
      <w:pPr>
        <w:spacing w:line="560" w:lineRule="exact"/>
        <w:ind w:firstLineChars="139" w:firstLine="445"/>
        <w:rPr>
          <w:rFonts w:ascii="楷体" w:eastAsia="楷体" w:hAnsi="楷体" w:cs="仿宋"/>
          <w:sz w:val="32"/>
          <w:szCs w:val="32"/>
        </w:rPr>
      </w:pPr>
      <w:r>
        <w:rPr>
          <w:rFonts w:ascii="楷体" w:eastAsia="楷体" w:hAnsi="楷体" w:cs="仿宋" w:hint="eastAsia"/>
          <w:sz w:val="32"/>
          <w:szCs w:val="32"/>
        </w:rPr>
        <w:t xml:space="preserve">  （二）电脑配置要求</w:t>
      </w:r>
    </w:p>
    <w:p w14:paraId="714535B5" w14:textId="77777777" w:rsidR="0043785F" w:rsidRDefault="005F5448">
      <w:pPr>
        <w:spacing w:line="560" w:lineRule="exact"/>
        <w:ind w:firstLine="600"/>
        <w:rPr>
          <w:rFonts w:ascii="仿宋" w:eastAsia="仿宋" w:hAnsi="仿宋" w:cs="仿宋"/>
          <w:sz w:val="32"/>
          <w:szCs w:val="32"/>
        </w:rPr>
      </w:pPr>
      <w:r>
        <w:rPr>
          <w:rFonts w:ascii="仿宋" w:eastAsia="仿宋" w:hAnsi="仿宋" w:cs="仿宋" w:hint="eastAsia"/>
          <w:sz w:val="32"/>
          <w:szCs w:val="32"/>
        </w:rPr>
        <w:t>1.考试机最低配置如下：</w:t>
      </w:r>
    </w:p>
    <w:p w14:paraId="072A5858" w14:textId="77777777" w:rsidR="0043785F" w:rsidRDefault="0043785F">
      <w:pPr>
        <w:spacing w:line="560" w:lineRule="exact"/>
        <w:rPr>
          <w:rFonts w:ascii="仿宋" w:eastAsia="仿宋" w:hAnsi="仿宋" w:cs="仿宋"/>
          <w:sz w:val="30"/>
          <w:szCs w:val="30"/>
        </w:rPr>
      </w:pPr>
    </w:p>
    <w:p w14:paraId="7E8BD78B" w14:textId="77777777" w:rsidR="0043785F" w:rsidRDefault="0043785F">
      <w:pPr>
        <w:spacing w:line="560" w:lineRule="exact"/>
        <w:ind w:firstLine="600"/>
        <w:rPr>
          <w:rFonts w:ascii="仿宋" w:eastAsia="仿宋" w:hAnsi="仿宋" w:cs="仿宋"/>
          <w:sz w:val="30"/>
          <w:szCs w:val="30"/>
        </w:rPr>
      </w:pPr>
    </w:p>
    <w:p w14:paraId="55D8FCCF" w14:textId="77777777" w:rsidR="0043785F" w:rsidRDefault="0043785F">
      <w:pPr>
        <w:spacing w:line="560" w:lineRule="exact"/>
        <w:ind w:firstLine="600"/>
        <w:rPr>
          <w:rFonts w:ascii="仿宋" w:eastAsia="仿宋" w:hAnsi="仿宋" w:cs="仿宋"/>
          <w:sz w:val="30"/>
          <w:szCs w:val="30"/>
        </w:rPr>
      </w:pPr>
    </w:p>
    <w:p w14:paraId="00678139" w14:textId="77777777" w:rsidR="0043785F" w:rsidRDefault="0043785F">
      <w:pPr>
        <w:spacing w:line="560" w:lineRule="exact"/>
        <w:ind w:firstLine="600"/>
        <w:rPr>
          <w:rFonts w:ascii="仿宋" w:eastAsia="仿宋" w:hAnsi="仿宋" w:cs="仿宋"/>
          <w:sz w:val="30"/>
          <w:szCs w:val="30"/>
        </w:rPr>
      </w:pPr>
    </w:p>
    <w:p w14:paraId="1DD50A07" w14:textId="77777777" w:rsidR="0043785F" w:rsidRDefault="0043785F">
      <w:pPr>
        <w:spacing w:line="560" w:lineRule="exact"/>
        <w:ind w:firstLine="600"/>
        <w:rPr>
          <w:rFonts w:ascii="仿宋" w:eastAsia="仿宋" w:hAnsi="仿宋" w:cs="仿宋"/>
          <w:sz w:val="30"/>
          <w:szCs w:val="30"/>
        </w:rPr>
      </w:pPr>
    </w:p>
    <w:p w14:paraId="10EE695E" w14:textId="77777777" w:rsidR="0043785F" w:rsidRDefault="005F5448">
      <w:pPr>
        <w:spacing w:line="560" w:lineRule="exact"/>
        <w:jc w:val="center"/>
        <w:rPr>
          <w:rFonts w:ascii="仿宋" w:eastAsia="仿宋" w:hAnsi="仿宋" w:cs="仿宋"/>
          <w:sz w:val="30"/>
          <w:szCs w:val="30"/>
        </w:rPr>
      </w:pPr>
      <w:r>
        <w:rPr>
          <w:noProof/>
        </w:rPr>
        <w:drawing>
          <wp:anchor distT="0" distB="0" distL="114300" distR="114300" simplePos="0" relativeHeight="251659264" behindDoc="0" locked="0" layoutInCell="1" allowOverlap="1" wp14:anchorId="15DDBDEB" wp14:editId="76CBA4DA">
            <wp:simplePos x="0" y="0"/>
            <wp:positionH relativeFrom="column">
              <wp:posOffset>552450</wp:posOffset>
            </wp:positionH>
            <wp:positionV relativeFrom="paragraph">
              <wp:posOffset>-1708150</wp:posOffset>
            </wp:positionV>
            <wp:extent cx="3973830" cy="1982470"/>
            <wp:effectExtent l="0" t="0" r="762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73830" cy="1982470"/>
                    </a:xfrm>
                    <a:prstGeom prst="rect">
                      <a:avLst/>
                    </a:prstGeom>
                  </pic:spPr>
                </pic:pic>
              </a:graphicData>
            </a:graphic>
          </wp:anchor>
        </w:drawing>
      </w:r>
    </w:p>
    <w:p w14:paraId="254CED34" w14:textId="77777777" w:rsidR="0043785F" w:rsidRDefault="005F5448">
      <w:pPr>
        <w:spacing w:line="560" w:lineRule="exact"/>
        <w:ind w:firstLine="600"/>
        <w:rPr>
          <w:rFonts w:ascii="仿宋" w:eastAsia="仿宋" w:hAnsi="仿宋" w:cs="仿宋"/>
          <w:sz w:val="30"/>
          <w:szCs w:val="30"/>
        </w:rPr>
      </w:pPr>
      <w:r>
        <w:rPr>
          <w:rFonts w:ascii="仿宋" w:eastAsia="仿宋" w:hAnsi="仿宋" w:cs="仿宋" w:hint="eastAsia"/>
          <w:sz w:val="30"/>
          <w:szCs w:val="30"/>
        </w:rPr>
        <w:t>2.服务器最低配置如下：</w:t>
      </w:r>
    </w:p>
    <w:p w14:paraId="1334A442" w14:textId="77777777" w:rsidR="0043785F" w:rsidRDefault="005F5448">
      <w:pPr>
        <w:spacing w:line="560" w:lineRule="exact"/>
        <w:ind w:firstLine="600"/>
        <w:rPr>
          <w:rFonts w:ascii="仿宋" w:eastAsia="仿宋" w:hAnsi="仿宋" w:cs="仿宋"/>
          <w:sz w:val="30"/>
          <w:szCs w:val="30"/>
        </w:rPr>
      </w:pPr>
      <w:r>
        <w:rPr>
          <w:noProof/>
        </w:rPr>
        <w:drawing>
          <wp:anchor distT="0" distB="0" distL="114300" distR="114300" simplePos="0" relativeHeight="251660288" behindDoc="0" locked="0" layoutInCell="1" allowOverlap="1" wp14:anchorId="7D804025" wp14:editId="3C29BC82">
            <wp:simplePos x="0" y="0"/>
            <wp:positionH relativeFrom="column">
              <wp:posOffset>488950</wp:posOffset>
            </wp:positionH>
            <wp:positionV relativeFrom="paragraph">
              <wp:posOffset>101600</wp:posOffset>
            </wp:positionV>
            <wp:extent cx="4003675" cy="1992630"/>
            <wp:effectExtent l="0" t="0" r="0" b="762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03675" cy="1992630"/>
                    </a:xfrm>
                    <a:prstGeom prst="rect">
                      <a:avLst/>
                    </a:prstGeom>
                  </pic:spPr>
                </pic:pic>
              </a:graphicData>
            </a:graphic>
          </wp:anchor>
        </w:drawing>
      </w:r>
    </w:p>
    <w:p w14:paraId="658E2C93" w14:textId="77777777" w:rsidR="0043785F" w:rsidRDefault="0043785F">
      <w:pPr>
        <w:spacing w:line="560" w:lineRule="exact"/>
        <w:jc w:val="center"/>
        <w:rPr>
          <w:rFonts w:ascii="仿宋" w:eastAsia="仿宋" w:hAnsi="仿宋" w:cs="仿宋"/>
          <w:sz w:val="30"/>
          <w:szCs w:val="30"/>
        </w:rPr>
      </w:pPr>
    </w:p>
    <w:p w14:paraId="1A50F0E0" w14:textId="77777777" w:rsidR="0043785F" w:rsidRDefault="0043785F">
      <w:pPr>
        <w:spacing w:line="560" w:lineRule="exact"/>
        <w:rPr>
          <w:rFonts w:ascii="黑体" w:eastAsia="黑体" w:hAnsi="黑体" w:cs="黑体"/>
          <w:sz w:val="30"/>
          <w:szCs w:val="30"/>
        </w:rPr>
      </w:pPr>
    </w:p>
    <w:p w14:paraId="2E358350" w14:textId="77777777" w:rsidR="0043785F" w:rsidRDefault="0043785F">
      <w:pPr>
        <w:spacing w:line="560" w:lineRule="exact"/>
        <w:rPr>
          <w:rFonts w:ascii="黑体" w:eastAsia="黑体" w:hAnsi="黑体" w:cs="黑体"/>
          <w:sz w:val="30"/>
          <w:szCs w:val="30"/>
        </w:rPr>
      </w:pPr>
    </w:p>
    <w:p w14:paraId="55FB67E8" w14:textId="77777777" w:rsidR="0043785F" w:rsidRDefault="0043785F">
      <w:pPr>
        <w:spacing w:line="560" w:lineRule="exact"/>
        <w:rPr>
          <w:rFonts w:ascii="黑体" w:eastAsia="黑体" w:hAnsi="黑体" w:cs="黑体"/>
          <w:sz w:val="30"/>
          <w:szCs w:val="30"/>
        </w:rPr>
      </w:pPr>
    </w:p>
    <w:p w14:paraId="28CE12F0" w14:textId="77777777" w:rsidR="0043785F" w:rsidRDefault="0043785F">
      <w:pPr>
        <w:spacing w:line="560" w:lineRule="exact"/>
        <w:rPr>
          <w:rFonts w:ascii="黑体" w:eastAsia="黑体" w:hAnsi="黑体" w:cs="黑体"/>
          <w:sz w:val="30"/>
          <w:szCs w:val="30"/>
        </w:rPr>
      </w:pPr>
    </w:p>
    <w:p w14:paraId="04B94AFF" w14:textId="77777777" w:rsidR="0043785F" w:rsidRDefault="005F5448">
      <w:pPr>
        <w:spacing w:line="480" w:lineRule="exact"/>
        <w:rPr>
          <w:rFonts w:ascii="黑体" w:eastAsia="黑体" w:hAnsi="黑体" w:cs="黑体"/>
          <w:sz w:val="32"/>
          <w:szCs w:val="32"/>
        </w:rPr>
      </w:pPr>
      <w:r>
        <w:rPr>
          <w:rFonts w:ascii="黑体" w:eastAsia="黑体" w:hAnsi="黑体" w:cs="黑体" w:hint="eastAsia"/>
          <w:sz w:val="32"/>
          <w:szCs w:val="32"/>
        </w:rPr>
        <w:t>备注：</w:t>
      </w:r>
    </w:p>
    <w:p w14:paraId="537EC8E4" w14:textId="77777777" w:rsidR="0043785F" w:rsidRDefault="005F544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1.以上服务器配置是针对考试机数量不超过6</w:t>
      </w:r>
      <w:r>
        <w:rPr>
          <w:rFonts w:ascii="仿宋" w:eastAsia="仿宋" w:hAnsi="仿宋" w:cs="仿宋"/>
          <w:sz w:val="32"/>
          <w:szCs w:val="32"/>
        </w:rPr>
        <w:t>0</w:t>
      </w:r>
      <w:r>
        <w:rPr>
          <w:rFonts w:ascii="仿宋" w:eastAsia="仿宋" w:hAnsi="仿宋" w:cs="仿宋" w:hint="eastAsia"/>
          <w:sz w:val="32"/>
          <w:szCs w:val="32"/>
        </w:rPr>
        <w:t>台的一般考室。如果超过6</w:t>
      </w:r>
      <w:r>
        <w:rPr>
          <w:rFonts w:ascii="仿宋" w:eastAsia="仿宋" w:hAnsi="仿宋" w:cs="仿宋"/>
          <w:sz w:val="32"/>
          <w:szCs w:val="32"/>
        </w:rPr>
        <w:t>0</w:t>
      </w:r>
      <w:r>
        <w:rPr>
          <w:rFonts w:ascii="仿宋" w:eastAsia="仿宋" w:hAnsi="仿宋" w:cs="仿宋" w:hint="eastAsia"/>
          <w:sz w:val="32"/>
          <w:szCs w:val="32"/>
        </w:rPr>
        <w:t>台配置的考室则需要进行相应提升。</w:t>
      </w:r>
    </w:p>
    <w:p w14:paraId="41EDABC5" w14:textId="77777777" w:rsidR="0043785F" w:rsidRDefault="005F544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2.机房的教师机可以被认定为服务器，服务器上可以通过拍照完成考生签到，所以签到机和服务器可以共用一台。</w:t>
      </w:r>
    </w:p>
    <w:p w14:paraId="55E36F58" w14:textId="77777777" w:rsidR="0043785F" w:rsidRDefault="005F544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3.各考室需要配备一个不低于4G的优盘，用来备份服务器上的数据。</w:t>
      </w:r>
    </w:p>
    <w:p w14:paraId="11336773" w14:textId="77777777" w:rsidR="0043785F" w:rsidRDefault="005F544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4.服务器不能开启防火墙（或服务器防火墙开放8090和3308端口）。</w:t>
      </w:r>
    </w:p>
    <w:p w14:paraId="7C147081" w14:textId="77777777" w:rsidR="0043785F" w:rsidRDefault="005F544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5.服务器硬盘必须包含C盘，且硬盘的每个分区剩余空间必须大于10G。</w:t>
      </w:r>
    </w:p>
    <w:p w14:paraId="372CFAE0" w14:textId="77777777" w:rsidR="0043785F" w:rsidRDefault="005F544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6.服务器尽量不安装还原卡或将还原卡设置为无效模式。    </w:t>
      </w:r>
    </w:p>
    <w:p w14:paraId="53A14083" w14:textId="77777777" w:rsidR="0043785F" w:rsidRDefault="005F5448">
      <w:pPr>
        <w:spacing w:line="500" w:lineRule="exact"/>
        <w:rPr>
          <w:rFonts w:ascii="仿宋" w:eastAsia="仿宋" w:hAnsi="仿宋" w:cs="仿宋"/>
          <w:sz w:val="32"/>
          <w:szCs w:val="32"/>
        </w:rPr>
      </w:pPr>
      <w:r>
        <w:rPr>
          <w:rFonts w:ascii="楷体" w:eastAsia="楷体" w:hAnsi="楷体" w:cs="仿宋" w:hint="eastAsia"/>
          <w:sz w:val="32"/>
          <w:szCs w:val="32"/>
        </w:rPr>
        <w:t xml:space="preserve">    （三）</w:t>
      </w:r>
      <w:r>
        <w:rPr>
          <w:rFonts w:ascii="楷体" w:eastAsia="楷体" w:hAnsi="楷体" w:cs="仿宋"/>
          <w:sz w:val="32"/>
          <w:szCs w:val="32"/>
        </w:rPr>
        <w:t>其他要求</w:t>
      </w:r>
    </w:p>
    <w:p w14:paraId="6C34B2F6" w14:textId="77777777" w:rsidR="0043785F" w:rsidRDefault="005F5448">
      <w:pPr>
        <w:spacing w:line="500" w:lineRule="exact"/>
        <w:rPr>
          <w:rFonts w:ascii="仿宋" w:eastAsia="仿宋" w:hAnsi="仿宋" w:cs="仿宋"/>
          <w:sz w:val="32"/>
          <w:szCs w:val="32"/>
        </w:rPr>
      </w:pPr>
      <w:r>
        <w:rPr>
          <w:rFonts w:ascii="仿宋" w:eastAsia="仿宋" w:hAnsi="仿宋" w:cs="仿宋" w:hint="eastAsia"/>
          <w:sz w:val="32"/>
          <w:szCs w:val="32"/>
        </w:rPr>
        <w:t xml:space="preserve">    1.各考点考场教师机必须有文件分发功能，以便于测试分发程序。</w:t>
      </w:r>
    </w:p>
    <w:p w14:paraId="3CC26B3F" w14:textId="77777777" w:rsidR="0043785F" w:rsidRDefault="005F5448">
      <w:pPr>
        <w:spacing w:line="500" w:lineRule="exact"/>
        <w:rPr>
          <w:rFonts w:ascii="仿宋" w:eastAsia="仿宋" w:hAnsi="仿宋" w:cs="仿宋"/>
          <w:sz w:val="32"/>
          <w:szCs w:val="32"/>
        </w:rPr>
      </w:pPr>
      <w:r>
        <w:rPr>
          <w:rFonts w:ascii="仿宋" w:eastAsia="仿宋" w:hAnsi="仿宋" w:cs="仿宋" w:hint="eastAsia"/>
          <w:sz w:val="32"/>
          <w:szCs w:val="32"/>
        </w:rPr>
        <w:t xml:space="preserve">    2.各考点准备好打印机并安装好驱动程序，用于打印考场管理员用户名和密码。</w:t>
      </w:r>
    </w:p>
    <w:p w14:paraId="09992EAD" w14:textId="77777777" w:rsidR="0043785F" w:rsidRDefault="005F5448">
      <w:pPr>
        <w:spacing w:line="500" w:lineRule="exact"/>
        <w:rPr>
          <w:rFonts w:ascii="仿宋" w:eastAsia="仿宋" w:hAnsi="仿宋" w:cs="仿宋"/>
          <w:sz w:val="32"/>
          <w:szCs w:val="32"/>
        </w:rPr>
      </w:pPr>
      <w:r>
        <w:rPr>
          <w:rFonts w:ascii="仿宋" w:eastAsia="仿宋" w:hAnsi="仿宋" w:cs="仿宋" w:hint="eastAsia"/>
          <w:sz w:val="32"/>
          <w:szCs w:val="32"/>
        </w:rPr>
        <w:t xml:space="preserve">    3.各考点最好准备好能一台够上网的电脑备用，用于下载和上传数据，上网电脑网速需要大于100K，避免影响下载速度。</w:t>
      </w:r>
    </w:p>
    <w:p w14:paraId="54A04DB5" w14:textId="77777777" w:rsidR="0043785F" w:rsidRDefault="005F5448">
      <w:pPr>
        <w:spacing w:line="500" w:lineRule="exact"/>
        <w:rPr>
          <w:rFonts w:ascii="仿宋" w:eastAsia="仿宋" w:hAnsi="仿宋" w:cs="仿宋"/>
          <w:sz w:val="32"/>
          <w:szCs w:val="32"/>
        </w:rPr>
      </w:pPr>
      <w:r>
        <w:rPr>
          <w:rFonts w:ascii="仿宋" w:eastAsia="仿宋" w:hAnsi="仿宋" w:cs="仿宋" w:hint="eastAsia"/>
          <w:sz w:val="32"/>
          <w:szCs w:val="32"/>
        </w:rPr>
        <w:t xml:space="preserve">    4.不建议使用云机房，若使用云机房需由云机房专业管理人员提供技术支持，以保障考试环境可正常使用。</w:t>
      </w:r>
    </w:p>
    <w:p w14:paraId="24D1EEB3" w14:textId="77777777" w:rsidR="0043785F" w:rsidRDefault="008D5182">
      <w:pPr>
        <w:spacing w:line="500" w:lineRule="exact"/>
        <w:ind w:firstLineChars="200" w:firstLine="640"/>
        <w:rPr>
          <w:rFonts w:ascii="黑体" w:eastAsia="黑体" w:hAnsi="黑体" w:cs="黑体"/>
          <w:b/>
          <w:sz w:val="32"/>
          <w:szCs w:val="32"/>
        </w:rPr>
      </w:pPr>
      <w:r>
        <w:rPr>
          <w:rFonts w:ascii="黑体" w:eastAsia="黑体" w:hAnsi="黑体" w:cs="黑体" w:hint="eastAsia"/>
          <w:sz w:val="32"/>
          <w:szCs w:val="32"/>
        </w:rPr>
        <w:t>三</w:t>
      </w:r>
      <w:r w:rsidR="005F5448">
        <w:rPr>
          <w:rFonts w:ascii="黑体" w:eastAsia="黑体" w:hAnsi="黑体" w:cs="黑体" w:hint="eastAsia"/>
          <w:sz w:val="32"/>
          <w:szCs w:val="32"/>
        </w:rPr>
        <w:t>、考场模式（即一个考场所有的考试机共用一个服务器，如果达不到考室模式或所有的考试机都在一个网内且都可以用一个大型服务器管理）</w:t>
      </w:r>
    </w:p>
    <w:p w14:paraId="24BF099E" w14:textId="77777777" w:rsidR="0043785F" w:rsidRDefault="005F5448">
      <w:pPr>
        <w:spacing w:line="500" w:lineRule="exact"/>
        <w:ind w:firstLineChars="200" w:firstLine="640"/>
        <w:rPr>
          <w:rFonts w:ascii="楷体" w:eastAsia="楷体" w:hAnsi="楷体" w:cs="黑体"/>
          <w:b/>
          <w:sz w:val="32"/>
          <w:szCs w:val="32"/>
        </w:rPr>
      </w:pPr>
      <w:r>
        <w:rPr>
          <w:rFonts w:ascii="仿宋" w:eastAsia="仿宋" w:hAnsi="仿宋" w:cs="仿宋" w:hint="eastAsia"/>
          <w:sz w:val="32"/>
          <w:szCs w:val="32"/>
        </w:rPr>
        <w:t>（一）考试机配置和考试模式一致。</w:t>
      </w:r>
    </w:p>
    <w:p w14:paraId="4FE0BBE7" w14:textId="77777777" w:rsidR="0043785F" w:rsidRDefault="005F544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（二）每个考室要留出一台电脑当做签到机，配置与考试机一致。</w:t>
      </w:r>
    </w:p>
    <w:p w14:paraId="7B956E06" w14:textId="77777777" w:rsidR="0043785F" w:rsidRDefault="005F544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（三）其他要求均与考试模式一致。</w:t>
      </w:r>
    </w:p>
    <w:p w14:paraId="2EAAC59B" w14:textId="77777777" w:rsidR="0043785F" w:rsidRDefault="005F5448">
      <w:pPr>
        <w:spacing w:line="500" w:lineRule="exact"/>
        <w:ind w:firstLineChars="200" w:firstLine="640"/>
        <w:rPr>
          <w:rFonts w:ascii="楷体" w:eastAsia="楷体" w:hAnsi="楷体" w:cs="仿宋"/>
          <w:sz w:val="32"/>
          <w:szCs w:val="32"/>
        </w:rPr>
      </w:pPr>
      <w:r>
        <w:rPr>
          <w:rFonts w:ascii="仿宋" w:eastAsia="仿宋" w:hAnsi="仿宋" w:cs="仿宋" w:hint="eastAsia"/>
          <w:sz w:val="32"/>
          <w:szCs w:val="32"/>
        </w:rPr>
        <w:t>（四）考场模式下，服务器需要连接外网，签到机需连接到局域网内。必须配备一台同样配置的服务器做为备用服务器。</w:t>
      </w:r>
    </w:p>
    <w:p w14:paraId="686B94A9" w14:textId="77777777" w:rsidR="0043785F" w:rsidRDefault="005F5448">
      <w:pPr>
        <w:spacing w:line="500" w:lineRule="exact"/>
        <w:rPr>
          <w:rFonts w:ascii="仿宋" w:eastAsia="仿宋" w:hAnsi="仿宋" w:cs="仿宋"/>
          <w:sz w:val="32"/>
          <w:szCs w:val="32"/>
        </w:rPr>
      </w:pPr>
      <w:r>
        <w:rPr>
          <w:rFonts w:ascii="仿宋" w:eastAsia="仿宋" w:hAnsi="仿宋" w:cs="仿宋" w:hint="eastAsia"/>
          <w:sz w:val="32"/>
          <w:szCs w:val="32"/>
        </w:rPr>
        <w:t xml:space="preserve">    （五）</w:t>
      </w:r>
      <w:r>
        <w:rPr>
          <w:rFonts w:ascii="仿宋" w:eastAsia="仿宋" w:hAnsi="仿宋" w:cs="仿宋"/>
          <w:sz w:val="32"/>
          <w:szCs w:val="32"/>
        </w:rPr>
        <w:t>服务器配置要求</w:t>
      </w:r>
    </w:p>
    <w:p w14:paraId="023310EF" w14:textId="77777777" w:rsidR="0043785F" w:rsidRDefault="005F544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500</w:t>
      </w:r>
      <w:r>
        <w:rPr>
          <w:rFonts w:ascii="仿宋" w:eastAsia="仿宋" w:hAnsi="仿宋" w:cs="仿宋" w:hint="eastAsia"/>
          <w:sz w:val="32"/>
          <w:szCs w:val="32"/>
        </w:rPr>
        <w:t>人以上规模，要求按配比分服务器带动。</w:t>
      </w:r>
    </w:p>
    <w:p w14:paraId="7C1D45C3" w14:textId="77777777" w:rsidR="0043785F" w:rsidRDefault="005F544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2.200-</w:t>
      </w:r>
      <w:r>
        <w:rPr>
          <w:rFonts w:ascii="仿宋" w:eastAsia="仿宋" w:hAnsi="仿宋" w:cs="仿宋"/>
          <w:sz w:val="32"/>
          <w:szCs w:val="32"/>
        </w:rPr>
        <w:t>5</w:t>
      </w:r>
      <w:r>
        <w:rPr>
          <w:rFonts w:ascii="仿宋" w:eastAsia="仿宋" w:hAnsi="仿宋" w:cs="仿宋" w:hint="eastAsia"/>
          <w:sz w:val="32"/>
          <w:szCs w:val="32"/>
        </w:rPr>
        <w:t>00人规模，服务器配置要求如下：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103"/>
        <w:gridCol w:w="1276"/>
      </w:tblGrid>
      <w:tr w:rsidR="0043785F" w14:paraId="50254D4D" w14:textId="77777777">
        <w:trPr>
          <w:tblHeader/>
        </w:trPr>
        <w:tc>
          <w:tcPr>
            <w:tcW w:w="2268" w:type="dxa"/>
            <w:shd w:val="clear" w:color="auto" w:fill="auto"/>
            <w:vAlign w:val="center"/>
          </w:tcPr>
          <w:p w14:paraId="0A0A38BD"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lastRenderedPageBreak/>
              <w:t>设备名称</w:t>
            </w:r>
          </w:p>
        </w:tc>
        <w:tc>
          <w:tcPr>
            <w:tcW w:w="5103" w:type="dxa"/>
            <w:shd w:val="clear" w:color="auto" w:fill="auto"/>
            <w:vAlign w:val="center"/>
          </w:tcPr>
          <w:p w14:paraId="452F6E9F"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配置要求</w:t>
            </w:r>
          </w:p>
        </w:tc>
        <w:tc>
          <w:tcPr>
            <w:tcW w:w="1276" w:type="dxa"/>
            <w:shd w:val="clear" w:color="auto" w:fill="auto"/>
            <w:vAlign w:val="center"/>
          </w:tcPr>
          <w:p w14:paraId="47B399EF"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数量</w:t>
            </w:r>
          </w:p>
        </w:tc>
      </w:tr>
      <w:tr w:rsidR="0043785F" w14:paraId="2BCFCFE4" w14:textId="77777777">
        <w:tc>
          <w:tcPr>
            <w:tcW w:w="2268" w:type="dxa"/>
            <w:shd w:val="clear" w:color="auto" w:fill="auto"/>
            <w:vAlign w:val="center"/>
          </w:tcPr>
          <w:p w14:paraId="421356E4"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服务器</w:t>
            </w:r>
          </w:p>
        </w:tc>
        <w:tc>
          <w:tcPr>
            <w:tcW w:w="5103" w:type="dxa"/>
            <w:shd w:val="clear" w:color="auto" w:fill="auto"/>
          </w:tcPr>
          <w:p w14:paraId="7AF95373" w14:textId="77777777" w:rsidR="0043785F" w:rsidRDefault="005F5448">
            <w:pPr>
              <w:keepNext/>
              <w:keepLines/>
              <w:shd w:val="clear" w:color="auto" w:fill="FFFFFF"/>
              <w:spacing w:line="520" w:lineRule="exact"/>
              <w:outlineLvl w:val="2"/>
              <w:rPr>
                <w:rFonts w:ascii="仿宋" w:eastAsia="仿宋" w:hAnsi="仿宋" w:cs="仿宋"/>
                <w:bCs/>
                <w:sz w:val="30"/>
                <w:szCs w:val="30"/>
              </w:rPr>
            </w:pPr>
            <w:r>
              <w:rPr>
                <w:rFonts w:ascii="仿宋" w:eastAsia="仿宋" w:hAnsi="仿宋" w:cs="仿宋" w:hint="eastAsia"/>
                <w:bCs/>
                <w:sz w:val="30"/>
                <w:szCs w:val="30"/>
              </w:rPr>
              <w:t>CPU 至强4核2.</w:t>
            </w:r>
            <w:r>
              <w:rPr>
                <w:rFonts w:ascii="仿宋" w:eastAsia="仿宋" w:hAnsi="仿宋" w:cs="仿宋"/>
                <w:bCs/>
                <w:sz w:val="30"/>
                <w:szCs w:val="30"/>
              </w:rPr>
              <w:t>0</w:t>
            </w:r>
            <w:r>
              <w:rPr>
                <w:rFonts w:ascii="仿宋" w:eastAsia="仿宋" w:hAnsi="仿宋" w:cs="仿宋" w:hint="eastAsia"/>
                <w:bCs/>
                <w:sz w:val="30"/>
                <w:szCs w:val="30"/>
              </w:rPr>
              <w:t xml:space="preserve">GHz，2颗以上； </w:t>
            </w:r>
          </w:p>
          <w:p w14:paraId="4A034ED3" w14:textId="77777777" w:rsidR="0043785F" w:rsidRDefault="005F5448">
            <w:pPr>
              <w:keepNext/>
              <w:keepLines/>
              <w:shd w:val="clear" w:color="auto" w:fill="FFFFFF"/>
              <w:spacing w:line="520" w:lineRule="exact"/>
              <w:outlineLvl w:val="2"/>
              <w:rPr>
                <w:rFonts w:ascii="仿宋" w:eastAsia="仿宋" w:hAnsi="仿宋" w:cs="仿宋"/>
                <w:bCs/>
                <w:sz w:val="30"/>
                <w:szCs w:val="30"/>
              </w:rPr>
            </w:pPr>
            <w:r>
              <w:rPr>
                <w:rFonts w:ascii="仿宋" w:eastAsia="仿宋" w:hAnsi="仿宋" w:cs="仿宋" w:hint="eastAsia"/>
                <w:bCs/>
                <w:sz w:val="30"/>
                <w:szCs w:val="30"/>
              </w:rPr>
              <w:t>内存16G以上； 硬盘300G*4以上</w:t>
            </w:r>
          </w:p>
          <w:p w14:paraId="7BF3CBCA" w14:textId="77777777" w:rsidR="0043785F" w:rsidRDefault="005F5448">
            <w:pPr>
              <w:spacing w:line="520" w:lineRule="exact"/>
              <w:rPr>
                <w:rFonts w:ascii="仿宋" w:eastAsia="仿宋" w:hAnsi="仿宋" w:cs="仿宋"/>
                <w:sz w:val="30"/>
                <w:szCs w:val="30"/>
              </w:rPr>
            </w:pPr>
            <w:r>
              <w:rPr>
                <w:rFonts w:ascii="仿宋" w:eastAsia="仿宋" w:hAnsi="仿宋" w:cs="仿宋" w:hint="eastAsia"/>
                <w:sz w:val="30"/>
                <w:szCs w:val="30"/>
              </w:rPr>
              <w:t>Windows Server 2012 64位/Windows Server 2008 R2 64位</w:t>
            </w:r>
          </w:p>
        </w:tc>
        <w:tc>
          <w:tcPr>
            <w:tcW w:w="1276" w:type="dxa"/>
            <w:shd w:val="clear" w:color="auto" w:fill="auto"/>
            <w:vAlign w:val="center"/>
          </w:tcPr>
          <w:p w14:paraId="52DE0E1A"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2</w:t>
            </w:r>
          </w:p>
        </w:tc>
      </w:tr>
      <w:tr w:rsidR="0043785F" w14:paraId="4C353BBA" w14:textId="77777777">
        <w:tc>
          <w:tcPr>
            <w:tcW w:w="2268" w:type="dxa"/>
            <w:shd w:val="clear" w:color="auto" w:fill="auto"/>
            <w:vAlign w:val="center"/>
          </w:tcPr>
          <w:p w14:paraId="5E672C80"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UPS</w:t>
            </w:r>
          </w:p>
        </w:tc>
        <w:tc>
          <w:tcPr>
            <w:tcW w:w="5103" w:type="dxa"/>
            <w:shd w:val="clear" w:color="auto" w:fill="auto"/>
          </w:tcPr>
          <w:p w14:paraId="37232010" w14:textId="77777777" w:rsidR="0043785F" w:rsidRDefault="005F5448">
            <w:pPr>
              <w:keepNext/>
              <w:keepLines/>
              <w:shd w:val="clear" w:color="auto" w:fill="FFFFFF"/>
              <w:spacing w:line="520" w:lineRule="exact"/>
              <w:outlineLvl w:val="2"/>
              <w:rPr>
                <w:rFonts w:ascii="仿宋" w:eastAsia="仿宋" w:hAnsi="仿宋" w:cs="仿宋"/>
                <w:bCs/>
                <w:sz w:val="30"/>
                <w:szCs w:val="30"/>
              </w:rPr>
            </w:pPr>
            <w:r>
              <w:rPr>
                <w:rFonts w:ascii="仿宋" w:eastAsia="仿宋" w:hAnsi="仿宋" w:cs="仿宋" w:hint="eastAsia"/>
                <w:sz w:val="30"/>
                <w:szCs w:val="30"/>
              </w:rPr>
              <w:t>能保证服务器供电1个小时以上</w:t>
            </w:r>
          </w:p>
        </w:tc>
        <w:tc>
          <w:tcPr>
            <w:tcW w:w="1276" w:type="dxa"/>
            <w:shd w:val="clear" w:color="auto" w:fill="auto"/>
            <w:vAlign w:val="center"/>
          </w:tcPr>
          <w:p w14:paraId="5991DF6D"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1</w:t>
            </w:r>
          </w:p>
        </w:tc>
      </w:tr>
      <w:tr w:rsidR="0043785F" w14:paraId="7AF5DDE3" w14:textId="77777777">
        <w:tc>
          <w:tcPr>
            <w:tcW w:w="2268" w:type="dxa"/>
            <w:shd w:val="clear" w:color="auto" w:fill="auto"/>
            <w:vAlign w:val="center"/>
          </w:tcPr>
          <w:p w14:paraId="31413453"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在线考试人数</w:t>
            </w:r>
          </w:p>
        </w:tc>
        <w:tc>
          <w:tcPr>
            <w:tcW w:w="5103" w:type="dxa"/>
            <w:shd w:val="clear" w:color="auto" w:fill="auto"/>
          </w:tcPr>
          <w:p w14:paraId="2D812141" w14:textId="77777777" w:rsidR="0043785F" w:rsidRDefault="005F5448">
            <w:pPr>
              <w:keepNext/>
              <w:keepLines/>
              <w:shd w:val="clear" w:color="auto" w:fill="FFFFFF"/>
              <w:spacing w:line="520" w:lineRule="exact"/>
              <w:outlineLvl w:val="2"/>
              <w:rPr>
                <w:rFonts w:ascii="仿宋" w:eastAsia="仿宋" w:hAnsi="仿宋" w:cs="仿宋"/>
                <w:bCs/>
                <w:sz w:val="30"/>
                <w:szCs w:val="30"/>
              </w:rPr>
            </w:pPr>
            <w:r>
              <w:rPr>
                <w:rFonts w:ascii="仿宋" w:eastAsia="仿宋" w:hAnsi="仿宋" w:cs="仿宋" w:hint="eastAsia"/>
                <w:bCs/>
                <w:sz w:val="30"/>
                <w:szCs w:val="30"/>
              </w:rPr>
              <w:t>200-</w:t>
            </w:r>
            <w:r>
              <w:rPr>
                <w:rFonts w:ascii="仿宋" w:eastAsia="仿宋" w:hAnsi="仿宋" w:cs="仿宋"/>
                <w:bCs/>
                <w:sz w:val="30"/>
                <w:szCs w:val="30"/>
              </w:rPr>
              <w:t>5</w:t>
            </w:r>
            <w:r>
              <w:rPr>
                <w:rFonts w:ascii="仿宋" w:eastAsia="仿宋" w:hAnsi="仿宋" w:cs="仿宋" w:hint="eastAsia"/>
                <w:bCs/>
                <w:sz w:val="30"/>
                <w:szCs w:val="30"/>
              </w:rPr>
              <w:t>00人</w:t>
            </w:r>
          </w:p>
        </w:tc>
        <w:tc>
          <w:tcPr>
            <w:tcW w:w="1276" w:type="dxa"/>
            <w:shd w:val="clear" w:color="auto" w:fill="auto"/>
            <w:vAlign w:val="center"/>
          </w:tcPr>
          <w:p w14:paraId="4DE590EE" w14:textId="77777777" w:rsidR="0043785F" w:rsidRDefault="0043785F">
            <w:pPr>
              <w:spacing w:line="520" w:lineRule="exact"/>
              <w:jc w:val="center"/>
              <w:rPr>
                <w:rFonts w:ascii="仿宋" w:eastAsia="仿宋" w:hAnsi="仿宋" w:cs="仿宋"/>
                <w:sz w:val="30"/>
                <w:szCs w:val="30"/>
              </w:rPr>
            </w:pPr>
          </w:p>
        </w:tc>
      </w:tr>
    </w:tbl>
    <w:p w14:paraId="454E4F17" w14:textId="77777777" w:rsidR="0043785F" w:rsidRDefault="005F5448">
      <w:pPr>
        <w:spacing w:line="560" w:lineRule="exact"/>
        <w:rPr>
          <w:rFonts w:ascii="仿宋" w:eastAsia="仿宋" w:hAnsi="仿宋" w:cs="仿宋"/>
          <w:sz w:val="32"/>
          <w:szCs w:val="32"/>
        </w:rPr>
      </w:pPr>
      <w:r>
        <w:rPr>
          <w:rFonts w:ascii="仿宋" w:eastAsia="仿宋" w:hAnsi="仿宋" w:cs="仿宋" w:hint="eastAsia"/>
          <w:sz w:val="32"/>
          <w:szCs w:val="32"/>
        </w:rPr>
        <w:t xml:space="preserve">   3.200人以下规模，要求两台高配置计算机，服务器配置要求如下：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031"/>
        <w:gridCol w:w="1276"/>
      </w:tblGrid>
      <w:tr w:rsidR="0043785F" w14:paraId="4DEA20B8" w14:textId="77777777">
        <w:tc>
          <w:tcPr>
            <w:tcW w:w="2340" w:type="dxa"/>
            <w:shd w:val="clear" w:color="auto" w:fill="auto"/>
            <w:vAlign w:val="center"/>
          </w:tcPr>
          <w:p w14:paraId="683D087C"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设备名称</w:t>
            </w:r>
          </w:p>
        </w:tc>
        <w:tc>
          <w:tcPr>
            <w:tcW w:w="5031" w:type="dxa"/>
            <w:shd w:val="clear" w:color="auto" w:fill="auto"/>
            <w:vAlign w:val="center"/>
          </w:tcPr>
          <w:p w14:paraId="087B62CE"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配置要求</w:t>
            </w:r>
          </w:p>
        </w:tc>
        <w:tc>
          <w:tcPr>
            <w:tcW w:w="1276" w:type="dxa"/>
            <w:shd w:val="clear" w:color="auto" w:fill="auto"/>
            <w:vAlign w:val="center"/>
          </w:tcPr>
          <w:p w14:paraId="008A1F94"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数量</w:t>
            </w:r>
          </w:p>
        </w:tc>
      </w:tr>
      <w:tr w:rsidR="0043785F" w14:paraId="3212D6C1" w14:textId="77777777">
        <w:tc>
          <w:tcPr>
            <w:tcW w:w="2340" w:type="dxa"/>
            <w:shd w:val="clear" w:color="auto" w:fill="auto"/>
            <w:vAlign w:val="center"/>
          </w:tcPr>
          <w:p w14:paraId="29F61647"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服务器</w:t>
            </w:r>
          </w:p>
        </w:tc>
        <w:tc>
          <w:tcPr>
            <w:tcW w:w="5031" w:type="dxa"/>
            <w:shd w:val="clear" w:color="auto" w:fill="auto"/>
          </w:tcPr>
          <w:p w14:paraId="60C16228"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CPU 型号：Intel 酷睿 i7 920</w:t>
            </w:r>
          </w:p>
          <w:p w14:paraId="75DF737E"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CPU频率：2.</w:t>
            </w:r>
            <w:r>
              <w:rPr>
                <w:rFonts w:ascii="仿宋" w:eastAsia="仿宋" w:hAnsi="仿宋" w:cs="仿宋"/>
                <w:bCs/>
                <w:sz w:val="30"/>
                <w:szCs w:val="30"/>
              </w:rPr>
              <w:t>4</w:t>
            </w:r>
            <w:r>
              <w:rPr>
                <w:rFonts w:ascii="仿宋" w:eastAsia="仿宋" w:hAnsi="仿宋" w:cs="仿宋" w:hint="eastAsia"/>
                <w:bCs/>
                <w:sz w:val="30"/>
                <w:szCs w:val="30"/>
              </w:rPr>
              <w:t>GHz</w:t>
            </w:r>
          </w:p>
          <w:p w14:paraId="185E963F"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内存容量：8GB DDR3 1600MHz</w:t>
            </w:r>
          </w:p>
          <w:p w14:paraId="7FB6B0E5"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硬盘容量：500G 7200转，SATA</w:t>
            </w:r>
          </w:p>
          <w:p w14:paraId="1EAD425F" w14:textId="77777777" w:rsidR="0043785F" w:rsidRDefault="005F5448" w:rsidP="00D71A4A">
            <w:pPr>
              <w:spacing w:line="480" w:lineRule="exact"/>
              <w:rPr>
                <w:rFonts w:ascii="仿宋" w:eastAsia="仿宋" w:hAnsi="仿宋" w:cs="仿宋"/>
                <w:sz w:val="30"/>
                <w:szCs w:val="30"/>
              </w:rPr>
            </w:pPr>
            <w:r>
              <w:rPr>
                <w:rFonts w:ascii="仿宋" w:eastAsia="仿宋" w:hAnsi="仿宋" w:cs="仿宋" w:hint="eastAsia"/>
                <w:sz w:val="30"/>
                <w:szCs w:val="30"/>
              </w:rPr>
              <w:t>Windows Server 2008  64位/ Windows 7 企业版 64位</w:t>
            </w:r>
          </w:p>
        </w:tc>
        <w:tc>
          <w:tcPr>
            <w:tcW w:w="1276" w:type="dxa"/>
            <w:shd w:val="clear" w:color="auto" w:fill="auto"/>
            <w:vAlign w:val="center"/>
          </w:tcPr>
          <w:p w14:paraId="77D7EFAE"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2</w:t>
            </w:r>
          </w:p>
        </w:tc>
      </w:tr>
      <w:tr w:rsidR="0043785F" w14:paraId="2BFFDD86" w14:textId="77777777">
        <w:tc>
          <w:tcPr>
            <w:tcW w:w="2340" w:type="dxa"/>
            <w:shd w:val="clear" w:color="auto" w:fill="auto"/>
            <w:vAlign w:val="center"/>
          </w:tcPr>
          <w:p w14:paraId="17C57D5D"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UPS</w:t>
            </w:r>
          </w:p>
        </w:tc>
        <w:tc>
          <w:tcPr>
            <w:tcW w:w="5031" w:type="dxa"/>
            <w:shd w:val="clear" w:color="auto" w:fill="auto"/>
          </w:tcPr>
          <w:p w14:paraId="0E6704B2" w14:textId="77777777" w:rsidR="0043785F" w:rsidRDefault="005F5448">
            <w:pPr>
              <w:spacing w:line="520" w:lineRule="exact"/>
              <w:rPr>
                <w:rFonts w:ascii="仿宋" w:eastAsia="仿宋" w:hAnsi="仿宋" w:cs="仿宋"/>
                <w:sz w:val="30"/>
                <w:szCs w:val="30"/>
              </w:rPr>
            </w:pPr>
            <w:r>
              <w:rPr>
                <w:rFonts w:ascii="仿宋" w:eastAsia="仿宋" w:hAnsi="仿宋" w:cs="仿宋" w:hint="eastAsia"/>
                <w:sz w:val="30"/>
                <w:szCs w:val="30"/>
              </w:rPr>
              <w:t>能保证服务器供电1个小时以上</w:t>
            </w:r>
          </w:p>
        </w:tc>
        <w:tc>
          <w:tcPr>
            <w:tcW w:w="1276" w:type="dxa"/>
            <w:shd w:val="clear" w:color="auto" w:fill="auto"/>
            <w:vAlign w:val="center"/>
          </w:tcPr>
          <w:p w14:paraId="212BE513"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1</w:t>
            </w:r>
          </w:p>
        </w:tc>
      </w:tr>
      <w:tr w:rsidR="0043785F" w14:paraId="0178DB31" w14:textId="77777777">
        <w:tc>
          <w:tcPr>
            <w:tcW w:w="2340" w:type="dxa"/>
            <w:shd w:val="clear" w:color="auto" w:fill="auto"/>
            <w:vAlign w:val="center"/>
          </w:tcPr>
          <w:p w14:paraId="11E22C6F"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在线考试人数</w:t>
            </w:r>
          </w:p>
        </w:tc>
        <w:tc>
          <w:tcPr>
            <w:tcW w:w="5031" w:type="dxa"/>
            <w:shd w:val="clear" w:color="auto" w:fill="auto"/>
          </w:tcPr>
          <w:p w14:paraId="2CCF4E21" w14:textId="77777777" w:rsidR="0043785F" w:rsidRDefault="005F5448">
            <w:pPr>
              <w:keepNext/>
              <w:keepLines/>
              <w:shd w:val="clear" w:color="auto" w:fill="FFFFFF"/>
              <w:spacing w:line="520" w:lineRule="exact"/>
              <w:outlineLvl w:val="2"/>
              <w:rPr>
                <w:rFonts w:ascii="仿宋" w:eastAsia="仿宋" w:hAnsi="仿宋" w:cs="仿宋"/>
                <w:bCs/>
                <w:sz w:val="30"/>
                <w:szCs w:val="30"/>
              </w:rPr>
            </w:pPr>
            <w:r>
              <w:rPr>
                <w:rFonts w:ascii="仿宋" w:eastAsia="仿宋" w:hAnsi="仿宋" w:cs="仿宋" w:hint="eastAsia"/>
                <w:bCs/>
                <w:sz w:val="30"/>
                <w:szCs w:val="30"/>
              </w:rPr>
              <w:t>200人以下</w:t>
            </w:r>
          </w:p>
        </w:tc>
        <w:tc>
          <w:tcPr>
            <w:tcW w:w="1276" w:type="dxa"/>
            <w:shd w:val="clear" w:color="auto" w:fill="auto"/>
            <w:vAlign w:val="center"/>
          </w:tcPr>
          <w:p w14:paraId="27F51D7C" w14:textId="77777777" w:rsidR="0043785F" w:rsidRDefault="0043785F">
            <w:pPr>
              <w:spacing w:line="520" w:lineRule="exact"/>
              <w:jc w:val="center"/>
              <w:rPr>
                <w:rFonts w:ascii="仿宋" w:eastAsia="仿宋" w:hAnsi="仿宋" w:cs="仿宋"/>
                <w:sz w:val="30"/>
                <w:szCs w:val="30"/>
              </w:rPr>
            </w:pPr>
          </w:p>
        </w:tc>
      </w:tr>
    </w:tbl>
    <w:p w14:paraId="147DA2AC" w14:textId="77777777" w:rsidR="0043785F" w:rsidRDefault="005F5448">
      <w:pPr>
        <w:spacing w:line="560" w:lineRule="exact"/>
        <w:rPr>
          <w:rFonts w:ascii="仿宋" w:eastAsia="仿宋" w:hAnsi="仿宋" w:cs="仿宋"/>
          <w:sz w:val="32"/>
          <w:szCs w:val="32"/>
        </w:rPr>
      </w:pPr>
      <w:r>
        <w:rPr>
          <w:rFonts w:ascii="仿宋" w:eastAsia="仿宋" w:hAnsi="仿宋" w:cs="仿宋" w:hint="eastAsia"/>
          <w:sz w:val="32"/>
          <w:szCs w:val="32"/>
        </w:rPr>
        <w:t xml:space="preserve">   4.笔记本电脑作为服务器的配置要求如下：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103"/>
        <w:gridCol w:w="1276"/>
      </w:tblGrid>
      <w:tr w:rsidR="0043785F" w14:paraId="7DE88B2B" w14:textId="77777777">
        <w:tc>
          <w:tcPr>
            <w:tcW w:w="2268" w:type="dxa"/>
            <w:shd w:val="clear" w:color="auto" w:fill="auto"/>
            <w:vAlign w:val="center"/>
          </w:tcPr>
          <w:p w14:paraId="32D658FC"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设备名称</w:t>
            </w:r>
          </w:p>
        </w:tc>
        <w:tc>
          <w:tcPr>
            <w:tcW w:w="5103" w:type="dxa"/>
            <w:shd w:val="clear" w:color="auto" w:fill="auto"/>
            <w:vAlign w:val="center"/>
          </w:tcPr>
          <w:p w14:paraId="642078E0"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配置要求</w:t>
            </w:r>
          </w:p>
        </w:tc>
        <w:tc>
          <w:tcPr>
            <w:tcW w:w="1276" w:type="dxa"/>
            <w:shd w:val="clear" w:color="auto" w:fill="auto"/>
            <w:vAlign w:val="center"/>
          </w:tcPr>
          <w:p w14:paraId="4CCA09D8"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数量</w:t>
            </w:r>
          </w:p>
        </w:tc>
      </w:tr>
      <w:tr w:rsidR="0043785F" w14:paraId="7EAA0BDB" w14:textId="77777777">
        <w:tc>
          <w:tcPr>
            <w:tcW w:w="2268" w:type="dxa"/>
            <w:shd w:val="clear" w:color="auto" w:fill="auto"/>
            <w:vAlign w:val="center"/>
          </w:tcPr>
          <w:p w14:paraId="5D2FD972"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服务器</w:t>
            </w:r>
          </w:p>
        </w:tc>
        <w:tc>
          <w:tcPr>
            <w:tcW w:w="5103" w:type="dxa"/>
            <w:shd w:val="clear" w:color="auto" w:fill="auto"/>
          </w:tcPr>
          <w:p w14:paraId="0FB5C8C1"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CPU 型号：</w:t>
            </w:r>
            <w:hyperlink r:id="rId9" w:history="1">
              <w:r>
                <w:rPr>
                  <w:rFonts w:ascii="仿宋" w:eastAsia="仿宋" w:hAnsi="仿宋" w:cs="仿宋" w:hint="eastAsia"/>
                  <w:bCs/>
                  <w:sz w:val="30"/>
                  <w:szCs w:val="30"/>
                </w:rPr>
                <w:t>Intel 酷</w:t>
              </w:r>
              <w:proofErr w:type="gramStart"/>
              <w:r>
                <w:rPr>
                  <w:rFonts w:ascii="仿宋" w:eastAsia="仿宋" w:hAnsi="仿宋" w:cs="仿宋" w:hint="eastAsia"/>
                  <w:bCs/>
                  <w:sz w:val="30"/>
                  <w:szCs w:val="30"/>
                </w:rPr>
                <w:t>睿</w:t>
              </w:r>
              <w:proofErr w:type="gramEnd"/>
              <w:r>
                <w:rPr>
                  <w:rFonts w:ascii="仿宋" w:eastAsia="仿宋" w:hAnsi="仿宋" w:cs="仿宋" w:hint="eastAsia"/>
                  <w:bCs/>
                  <w:sz w:val="30"/>
                  <w:szCs w:val="30"/>
                </w:rPr>
                <w:t>i7 3610QM</w:t>
              </w:r>
            </w:hyperlink>
          </w:p>
          <w:p w14:paraId="4BE33B86" w14:textId="77777777" w:rsidR="0043785F" w:rsidRDefault="00000000" w:rsidP="00D71A4A">
            <w:pPr>
              <w:keepNext/>
              <w:keepLines/>
              <w:shd w:val="clear" w:color="auto" w:fill="FFFFFF"/>
              <w:spacing w:line="480" w:lineRule="exact"/>
              <w:outlineLvl w:val="2"/>
              <w:rPr>
                <w:rFonts w:ascii="仿宋" w:eastAsia="仿宋" w:hAnsi="仿宋" w:cs="仿宋"/>
                <w:bCs/>
                <w:color w:val="000000" w:themeColor="text1"/>
                <w:sz w:val="30"/>
                <w:szCs w:val="30"/>
              </w:rPr>
            </w:pPr>
            <w:hyperlink r:id="rId10" w:history="1">
              <w:r w:rsidR="005F5448">
                <w:rPr>
                  <w:rFonts w:ascii="仿宋" w:eastAsia="仿宋" w:hAnsi="仿宋" w:cs="仿宋" w:hint="eastAsia"/>
                  <w:bCs/>
                  <w:color w:val="000000" w:themeColor="text1"/>
                  <w:sz w:val="30"/>
                  <w:szCs w:val="30"/>
                </w:rPr>
                <w:t>CPU主频</w:t>
              </w:r>
            </w:hyperlink>
            <w:r w:rsidR="005F5448">
              <w:rPr>
                <w:rFonts w:ascii="仿宋" w:eastAsia="仿宋" w:hAnsi="仿宋" w:cs="仿宋" w:hint="eastAsia"/>
                <w:bCs/>
                <w:color w:val="000000" w:themeColor="text1"/>
                <w:sz w:val="30"/>
                <w:szCs w:val="30"/>
              </w:rPr>
              <w:t>：2.</w:t>
            </w:r>
            <w:r w:rsidR="005F5448">
              <w:rPr>
                <w:rFonts w:ascii="仿宋" w:eastAsia="仿宋" w:hAnsi="仿宋" w:cs="仿宋"/>
                <w:bCs/>
                <w:color w:val="000000" w:themeColor="text1"/>
                <w:sz w:val="30"/>
                <w:szCs w:val="30"/>
              </w:rPr>
              <w:t>4</w:t>
            </w:r>
            <w:r w:rsidR="005F5448">
              <w:rPr>
                <w:rFonts w:ascii="仿宋" w:eastAsia="仿宋" w:hAnsi="仿宋" w:cs="仿宋" w:hint="eastAsia"/>
                <w:bCs/>
                <w:color w:val="000000" w:themeColor="text1"/>
                <w:sz w:val="30"/>
                <w:szCs w:val="30"/>
              </w:rPr>
              <w:t>GHz</w:t>
            </w:r>
          </w:p>
          <w:p w14:paraId="676F7259"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内存容量：8GB DDR3 1600MHz</w:t>
            </w:r>
          </w:p>
          <w:p w14:paraId="3982A509" w14:textId="77777777" w:rsidR="0043785F" w:rsidRDefault="005F5448" w:rsidP="00D71A4A">
            <w:pPr>
              <w:keepNext/>
              <w:keepLines/>
              <w:shd w:val="clear" w:color="auto" w:fill="FFFFFF"/>
              <w:spacing w:line="480" w:lineRule="exact"/>
              <w:outlineLvl w:val="2"/>
              <w:rPr>
                <w:rFonts w:ascii="仿宋" w:eastAsia="仿宋" w:hAnsi="仿宋" w:cs="仿宋"/>
                <w:bCs/>
                <w:sz w:val="30"/>
                <w:szCs w:val="30"/>
              </w:rPr>
            </w:pPr>
            <w:r>
              <w:rPr>
                <w:rFonts w:ascii="仿宋" w:eastAsia="仿宋" w:hAnsi="仿宋" w:cs="仿宋" w:hint="eastAsia"/>
                <w:bCs/>
                <w:sz w:val="30"/>
                <w:szCs w:val="30"/>
              </w:rPr>
              <w:t>硬盘容量：500G，SATA</w:t>
            </w:r>
          </w:p>
          <w:p w14:paraId="640228E7" w14:textId="77777777" w:rsidR="0043785F" w:rsidRDefault="005F5448" w:rsidP="00D71A4A">
            <w:pPr>
              <w:spacing w:line="480" w:lineRule="exact"/>
              <w:rPr>
                <w:rFonts w:ascii="仿宋" w:eastAsia="仿宋" w:hAnsi="仿宋" w:cs="仿宋"/>
                <w:sz w:val="30"/>
                <w:szCs w:val="30"/>
              </w:rPr>
            </w:pPr>
            <w:r>
              <w:rPr>
                <w:rFonts w:ascii="仿宋" w:eastAsia="仿宋" w:hAnsi="仿宋" w:cs="仿宋" w:hint="eastAsia"/>
                <w:sz w:val="30"/>
                <w:szCs w:val="30"/>
              </w:rPr>
              <w:t>Windows 7 企业版 64位</w:t>
            </w:r>
          </w:p>
        </w:tc>
        <w:tc>
          <w:tcPr>
            <w:tcW w:w="1276" w:type="dxa"/>
            <w:shd w:val="clear" w:color="auto" w:fill="auto"/>
            <w:vAlign w:val="center"/>
          </w:tcPr>
          <w:p w14:paraId="41E80F91"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2</w:t>
            </w:r>
          </w:p>
        </w:tc>
      </w:tr>
      <w:tr w:rsidR="0043785F" w14:paraId="051B5905" w14:textId="77777777">
        <w:tc>
          <w:tcPr>
            <w:tcW w:w="2268" w:type="dxa"/>
            <w:shd w:val="clear" w:color="auto" w:fill="auto"/>
            <w:vAlign w:val="center"/>
          </w:tcPr>
          <w:p w14:paraId="5C95DD1F" w14:textId="77777777" w:rsidR="0043785F" w:rsidRDefault="005F5448">
            <w:pPr>
              <w:spacing w:line="520" w:lineRule="exact"/>
              <w:jc w:val="center"/>
              <w:rPr>
                <w:rFonts w:ascii="仿宋" w:eastAsia="仿宋" w:hAnsi="仿宋" w:cs="仿宋"/>
                <w:sz w:val="30"/>
                <w:szCs w:val="30"/>
              </w:rPr>
            </w:pPr>
            <w:r>
              <w:rPr>
                <w:rFonts w:ascii="仿宋" w:eastAsia="仿宋" w:hAnsi="仿宋" w:cs="仿宋" w:hint="eastAsia"/>
                <w:sz w:val="30"/>
                <w:szCs w:val="30"/>
              </w:rPr>
              <w:t>在线考试人数</w:t>
            </w:r>
          </w:p>
        </w:tc>
        <w:tc>
          <w:tcPr>
            <w:tcW w:w="5103" w:type="dxa"/>
            <w:shd w:val="clear" w:color="auto" w:fill="auto"/>
          </w:tcPr>
          <w:p w14:paraId="7C50E52B" w14:textId="77777777" w:rsidR="0043785F" w:rsidRDefault="005F5448">
            <w:pPr>
              <w:keepNext/>
              <w:keepLines/>
              <w:shd w:val="clear" w:color="auto" w:fill="FFFFFF"/>
              <w:spacing w:line="520" w:lineRule="exact"/>
              <w:outlineLvl w:val="2"/>
              <w:rPr>
                <w:rFonts w:ascii="仿宋" w:eastAsia="仿宋" w:hAnsi="仿宋" w:cs="仿宋"/>
                <w:bCs/>
                <w:sz w:val="30"/>
                <w:szCs w:val="30"/>
              </w:rPr>
            </w:pPr>
            <w:r>
              <w:rPr>
                <w:rFonts w:ascii="仿宋" w:eastAsia="仿宋" w:hAnsi="仿宋" w:cs="仿宋" w:hint="eastAsia"/>
                <w:bCs/>
                <w:sz w:val="30"/>
                <w:szCs w:val="30"/>
              </w:rPr>
              <w:t>200人以下</w:t>
            </w:r>
          </w:p>
        </w:tc>
        <w:tc>
          <w:tcPr>
            <w:tcW w:w="1276" w:type="dxa"/>
            <w:shd w:val="clear" w:color="auto" w:fill="auto"/>
            <w:vAlign w:val="center"/>
          </w:tcPr>
          <w:p w14:paraId="4674ACF0" w14:textId="77777777" w:rsidR="0043785F" w:rsidRDefault="0043785F">
            <w:pPr>
              <w:spacing w:line="520" w:lineRule="exact"/>
              <w:jc w:val="center"/>
              <w:rPr>
                <w:rFonts w:ascii="仿宋" w:eastAsia="仿宋" w:hAnsi="仿宋" w:cs="仿宋"/>
                <w:sz w:val="30"/>
                <w:szCs w:val="30"/>
              </w:rPr>
            </w:pPr>
          </w:p>
        </w:tc>
      </w:tr>
    </w:tbl>
    <w:p w14:paraId="238DE6D8" w14:textId="77777777" w:rsidR="0043785F" w:rsidRDefault="0043785F" w:rsidP="00D71A4A">
      <w:pPr>
        <w:pStyle w:val="a9"/>
        <w:widowControl/>
        <w:shd w:val="clear" w:color="auto" w:fill="FFFFFF"/>
        <w:spacing w:beforeAutospacing="0" w:afterAutospacing="0" w:line="560" w:lineRule="exact"/>
        <w:rPr>
          <w:rFonts w:ascii="仿宋" w:eastAsia="仿宋" w:hAnsi="仿宋" w:cs="仿宋" w:hint="eastAsia"/>
          <w:color w:val="000000" w:themeColor="text1"/>
          <w:sz w:val="30"/>
          <w:szCs w:val="30"/>
          <w:shd w:val="clear" w:color="auto" w:fill="FFFFFF"/>
        </w:rPr>
      </w:pPr>
    </w:p>
    <w:sectPr w:rsidR="0043785F" w:rsidSect="00EF71E8">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3EE4" w14:textId="77777777" w:rsidR="00EF71E8" w:rsidRDefault="00EF71E8" w:rsidP="0043785F">
      <w:r>
        <w:separator/>
      </w:r>
    </w:p>
  </w:endnote>
  <w:endnote w:type="continuationSeparator" w:id="0">
    <w:p w14:paraId="47525169" w14:textId="77777777" w:rsidR="00EF71E8" w:rsidRDefault="00EF71E8" w:rsidP="0043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463"/>
      <w:docPartObj>
        <w:docPartGallery w:val="AutoText"/>
      </w:docPartObj>
    </w:sdtPr>
    <w:sdtContent>
      <w:p w14:paraId="694D3051" w14:textId="77777777" w:rsidR="0043785F" w:rsidRDefault="003D7B5F">
        <w:pPr>
          <w:pStyle w:val="a5"/>
          <w:jc w:val="center"/>
        </w:pPr>
        <w:r>
          <w:fldChar w:fldCharType="begin"/>
        </w:r>
        <w:r w:rsidR="005F5448">
          <w:instrText xml:space="preserve"> PAGE   \* MERGEFORMAT </w:instrText>
        </w:r>
        <w:r>
          <w:fldChar w:fldCharType="separate"/>
        </w:r>
        <w:r w:rsidR="008E348C" w:rsidRPr="008E348C">
          <w:rPr>
            <w:noProof/>
            <w:lang w:val="zh-CN"/>
          </w:rPr>
          <w:t>-</w:t>
        </w:r>
        <w:r w:rsidR="008E348C">
          <w:rPr>
            <w:noProof/>
          </w:rPr>
          <w:t xml:space="preserve"> 2 -</w:t>
        </w:r>
        <w:r>
          <w:fldChar w:fldCharType="end"/>
        </w:r>
      </w:p>
    </w:sdtContent>
  </w:sdt>
  <w:p w14:paraId="5143870A" w14:textId="77777777" w:rsidR="0043785F" w:rsidRDefault="00437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F598" w14:textId="77777777" w:rsidR="00EF71E8" w:rsidRDefault="00EF71E8" w:rsidP="0043785F">
      <w:r>
        <w:separator/>
      </w:r>
    </w:p>
  </w:footnote>
  <w:footnote w:type="continuationSeparator" w:id="0">
    <w:p w14:paraId="6B64FEC7" w14:textId="77777777" w:rsidR="00EF71E8" w:rsidRDefault="00EF71E8" w:rsidP="00437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RlNjk0MDcwZGYwNTZhM2E5ZTJlNDRiNjdjZWY2MzcifQ=="/>
  </w:docVars>
  <w:rsids>
    <w:rsidRoot w:val="438F240B"/>
    <w:rsid w:val="000058AD"/>
    <w:rsid w:val="00021143"/>
    <w:rsid w:val="00041C26"/>
    <w:rsid w:val="000D3F5E"/>
    <w:rsid w:val="0011492F"/>
    <w:rsid w:val="00123B76"/>
    <w:rsid w:val="001257FF"/>
    <w:rsid w:val="00147C14"/>
    <w:rsid w:val="00151B90"/>
    <w:rsid w:val="00166F5D"/>
    <w:rsid w:val="0018272C"/>
    <w:rsid w:val="001C1977"/>
    <w:rsid w:val="00225DCD"/>
    <w:rsid w:val="00234DD7"/>
    <w:rsid w:val="002B642B"/>
    <w:rsid w:val="00343520"/>
    <w:rsid w:val="003B09EE"/>
    <w:rsid w:val="003D7B5F"/>
    <w:rsid w:val="00424914"/>
    <w:rsid w:val="004317F7"/>
    <w:rsid w:val="0043785F"/>
    <w:rsid w:val="004A12CD"/>
    <w:rsid w:val="004A4FE4"/>
    <w:rsid w:val="004E6D2F"/>
    <w:rsid w:val="0050523C"/>
    <w:rsid w:val="005515F4"/>
    <w:rsid w:val="00565FB8"/>
    <w:rsid w:val="005F5448"/>
    <w:rsid w:val="006C3B4E"/>
    <w:rsid w:val="007117E8"/>
    <w:rsid w:val="00727430"/>
    <w:rsid w:val="007734D1"/>
    <w:rsid w:val="007A18DE"/>
    <w:rsid w:val="007D361B"/>
    <w:rsid w:val="0082588E"/>
    <w:rsid w:val="008632F8"/>
    <w:rsid w:val="00867F95"/>
    <w:rsid w:val="00894AC7"/>
    <w:rsid w:val="008B125B"/>
    <w:rsid w:val="008D5182"/>
    <w:rsid w:val="008E348C"/>
    <w:rsid w:val="00922DF6"/>
    <w:rsid w:val="00965FC7"/>
    <w:rsid w:val="009720DF"/>
    <w:rsid w:val="009746F2"/>
    <w:rsid w:val="009A662A"/>
    <w:rsid w:val="00A30961"/>
    <w:rsid w:val="00A80BC1"/>
    <w:rsid w:val="00AD2DF1"/>
    <w:rsid w:val="00B25B76"/>
    <w:rsid w:val="00B4708F"/>
    <w:rsid w:val="00B66AE8"/>
    <w:rsid w:val="00BB2B3E"/>
    <w:rsid w:val="00BC36BE"/>
    <w:rsid w:val="00C15D04"/>
    <w:rsid w:val="00C169C0"/>
    <w:rsid w:val="00C2224F"/>
    <w:rsid w:val="00C30BB5"/>
    <w:rsid w:val="00C478C3"/>
    <w:rsid w:val="00C7181A"/>
    <w:rsid w:val="00D0371E"/>
    <w:rsid w:val="00D71A4A"/>
    <w:rsid w:val="00D91501"/>
    <w:rsid w:val="00DC64B6"/>
    <w:rsid w:val="00DD3660"/>
    <w:rsid w:val="00DD4E61"/>
    <w:rsid w:val="00E12D29"/>
    <w:rsid w:val="00E2660C"/>
    <w:rsid w:val="00E26F66"/>
    <w:rsid w:val="00E72966"/>
    <w:rsid w:val="00E83C10"/>
    <w:rsid w:val="00E83E40"/>
    <w:rsid w:val="00E845E9"/>
    <w:rsid w:val="00E92E0E"/>
    <w:rsid w:val="00ED2098"/>
    <w:rsid w:val="00EF51BA"/>
    <w:rsid w:val="00EF71E8"/>
    <w:rsid w:val="00F22B92"/>
    <w:rsid w:val="00F7005C"/>
    <w:rsid w:val="00F770E1"/>
    <w:rsid w:val="00FA7AD6"/>
    <w:rsid w:val="00FC695E"/>
    <w:rsid w:val="00FD673B"/>
    <w:rsid w:val="0B6700AA"/>
    <w:rsid w:val="2A685825"/>
    <w:rsid w:val="2B4A7593"/>
    <w:rsid w:val="438F2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A7F4C5"/>
  <w15:docId w15:val="{5A5CADD9-C2DE-4992-8726-F3A4489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785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3785F"/>
    <w:pPr>
      <w:keepNex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785F"/>
    <w:rPr>
      <w:sz w:val="18"/>
      <w:szCs w:val="18"/>
    </w:rPr>
  </w:style>
  <w:style w:type="paragraph" w:styleId="a5">
    <w:name w:val="footer"/>
    <w:basedOn w:val="a"/>
    <w:link w:val="a6"/>
    <w:uiPriority w:val="99"/>
    <w:rsid w:val="0043785F"/>
    <w:pPr>
      <w:tabs>
        <w:tab w:val="center" w:pos="4153"/>
        <w:tab w:val="right" w:pos="8306"/>
      </w:tabs>
      <w:snapToGrid w:val="0"/>
      <w:jc w:val="left"/>
    </w:pPr>
    <w:rPr>
      <w:sz w:val="18"/>
      <w:szCs w:val="18"/>
    </w:rPr>
  </w:style>
  <w:style w:type="paragraph" w:styleId="a7">
    <w:name w:val="header"/>
    <w:basedOn w:val="a"/>
    <w:link w:val="a8"/>
    <w:rsid w:val="0043785F"/>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43785F"/>
    <w:pPr>
      <w:spacing w:beforeAutospacing="1" w:afterAutospacing="1"/>
      <w:jc w:val="left"/>
    </w:pPr>
    <w:rPr>
      <w:rFonts w:cs="Times New Roman"/>
      <w:kern w:val="0"/>
      <w:sz w:val="24"/>
    </w:rPr>
  </w:style>
  <w:style w:type="table" w:styleId="aa">
    <w:name w:val="Table Grid"/>
    <w:basedOn w:val="a1"/>
    <w:rsid w:val="0043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785F"/>
    <w:pPr>
      <w:ind w:firstLineChars="200" w:firstLine="420"/>
    </w:pPr>
  </w:style>
  <w:style w:type="character" w:customStyle="1" w:styleId="a4">
    <w:name w:val="批注框文本 字符"/>
    <w:basedOn w:val="a0"/>
    <w:link w:val="a3"/>
    <w:rsid w:val="0043785F"/>
    <w:rPr>
      <w:rFonts w:asciiTheme="minorHAnsi" w:eastAsiaTheme="minorEastAsia" w:hAnsiTheme="minorHAnsi" w:cstheme="minorBidi"/>
      <w:kern w:val="2"/>
      <w:sz w:val="18"/>
      <w:szCs w:val="18"/>
    </w:rPr>
  </w:style>
  <w:style w:type="character" w:customStyle="1" w:styleId="a8">
    <w:name w:val="页眉 字符"/>
    <w:basedOn w:val="a0"/>
    <w:link w:val="a7"/>
    <w:rsid w:val="0043785F"/>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43785F"/>
    <w:rPr>
      <w:rFonts w:asciiTheme="minorHAnsi" w:eastAsiaTheme="minorEastAsia" w:hAnsiTheme="minorHAnsi" w:cstheme="minorBidi"/>
      <w:kern w:val="2"/>
      <w:sz w:val="18"/>
      <w:szCs w:val="18"/>
    </w:rPr>
  </w:style>
  <w:style w:type="paragraph" w:styleId="ac">
    <w:name w:val="Revision"/>
    <w:hidden/>
    <w:uiPriority w:val="99"/>
    <w:unhideWhenUsed/>
    <w:rsid w:val="00C478C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tail.zol.com.cn/product_param/index37.html" TargetMode="External"/><Relationship Id="rId4" Type="http://schemas.openxmlformats.org/officeDocument/2006/relationships/webSettings" Target="webSettings.xml"/><Relationship Id="rId9" Type="http://schemas.openxmlformats.org/officeDocument/2006/relationships/hyperlink" Target="http://detail.zol.com.cn/notebook_index/subcate16_list_p23064_1.html"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D147-A660-4F47-BE47-51B28E9B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BUCM</dc:creator>
  <cp:lastModifiedBy>admin a</cp:lastModifiedBy>
  <cp:revision>3</cp:revision>
  <cp:lastPrinted>2024-04-10T01:10:00Z</cp:lastPrinted>
  <dcterms:created xsi:type="dcterms:W3CDTF">2024-04-10T06:31:00Z</dcterms:created>
  <dcterms:modified xsi:type="dcterms:W3CDTF">2024-04-10T06:32:00Z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5E11497B23164B7EA2E22D765B0475EC_13</vt:lpwstr>
  </property>
</Properties>
</file>